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97" w:rsidRPr="008B58B0" w:rsidRDefault="00BD5697" w:rsidP="00BD5697">
      <w:pPr>
        <w:pStyle w:val="Normal1"/>
        <w:widowControl/>
        <w:spacing w:line="240" w:lineRule="auto"/>
        <w:ind w:left="7200" w:right="21" w:firstLine="0"/>
        <w:jc w:val="right"/>
        <w:rPr>
          <w:rFonts w:ascii="Arial" w:hAnsi="Arial" w:cs="Arial"/>
          <w:sz w:val="20"/>
        </w:rPr>
      </w:pPr>
      <w:r w:rsidRPr="008B58B0">
        <w:rPr>
          <w:rFonts w:ascii="Arial" w:hAnsi="Arial" w:cs="Arial"/>
          <w:sz w:val="20"/>
        </w:rPr>
        <w:t>Приложение № 1</w:t>
      </w:r>
    </w:p>
    <w:p w:rsidR="00BD5697" w:rsidRPr="008B58B0" w:rsidRDefault="00BD5697" w:rsidP="00BD5697">
      <w:pPr>
        <w:pStyle w:val="Normal1"/>
        <w:widowControl/>
        <w:spacing w:line="240" w:lineRule="auto"/>
        <w:ind w:firstLine="340"/>
        <w:jc w:val="right"/>
        <w:rPr>
          <w:rFonts w:ascii="Arial" w:hAnsi="Arial" w:cs="Arial"/>
          <w:sz w:val="20"/>
        </w:rPr>
      </w:pPr>
      <w:r w:rsidRPr="008B58B0">
        <w:rPr>
          <w:rFonts w:ascii="Arial" w:hAnsi="Arial" w:cs="Arial"/>
          <w:sz w:val="20"/>
        </w:rPr>
        <w:t>к Договору №</w:t>
      </w:r>
    </w:p>
    <w:p w:rsidR="00BD5697" w:rsidRPr="008B58B0" w:rsidRDefault="000D3C6C" w:rsidP="00BD5697">
      <w:pPr>
        <w:pStyle w:val="Normal1"/>
        <w:widowControl/>
        <w:spacing w:line="240" w:lineRule="auto"/>
        <w:ind w:firstLine="34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 </w:t>
      </w:r>
      <w:r w:rsidR="00E20C50" w:rsidRPr="008B58B0">
        <w:rPr>
          <w:rFonts w:ascii="Arial" w:hAnsi="Arial" w:cs="Arial"/>
          <w:sz w:val="20"/>
        </w:rPr>
        <w:t xml:space="preserve"> 201</w:t>
      </w:r>
      <w:r w:rsidR="00F51E81" w:rsidRPr="00B27557">
        <w:rPr>
          <w:rFonts w:ascii="Arial" w:hAnsi="Arial" w:cs="Arial"/>
          <w:sz w:val="20"/>
        </w:rPr>
        <w:t>5</w:t>
      </w:r>
      <w:r w:rsidR="00E20C50" w:rsidRPr="008B58B0">
        <w:rPr>
          <w:rFonts w:ascii="Arial" w:hAnsi="Arial" w:cs="Arial"/>
          <w:sz w:val="20"/>
        </w:rPr>
        <w:t xml:space="preserve"> г.</w:t>
      </w:r>
    </w:p>
    <w:p w:rsidR="00BD5697" w:rsidRPr="008B58B0" w:rsidRDefault="00BD5697" w:rsidP="00BD5697">
      <w:pPr>
        <w:pStyle w:val="1"/>
        <w:jc w:val="center"/>
        <w:rPr>
          <w:sz w:val="24"/>
          <w:szCs w:val="24"/>
        </w:rPr>
      </w:pPr>
      <w:r w:rsidRPr="008B58B0">
        <w:rPr>
          <w:sz w:val="24"/>
          <w:szCs w:val="24"/>
        </w:rPr>
        <w:t>С</w:t>
      </w:r>
      <w:r w:rsidR="00760171" w:rsidRPr="008B58B0">
        <w:rPr>
          <w:sz w:val="24"/>
          <w:szCs w:val="24"/>
        </w:rPr>
        <w:t>ОГЛАШЕНИЕ ОБ УРОВНЕ СЕРВИСА</w:t>
      </w:r>
      <w:r w:rsidRPr="008B58B0">
        <w:rPr>
          <w:sz w:val="24"/>
          <w:szCs w:val="24"/>
        </w:rPr>
        <w:t xml:space="preserve"> </w:t>
      </w:r>
    </w:p>
    <w:p w:rsidR="00424D31" w:rsidRPr="008B58B0" w:rsidRDefault="00424D31" w:rsidP="009F6E09">
      <w:pPr>
        <w:spacing w:before="120" w:after="60"/>
        <w:jc w:val="both"/>
        <w:rPr>
          <w:sz w:val="24"/>
          <w:szCs w:val="24"/>
        </w:rPr>
      </w:pPr>
    </w:p>
    <w:p w:rsidR="005F0F9F" w:rsidRPr="008B58B0" w:rsidRDefault="005F0F9F" w:rsidP="00BD5697">
      <w:pPr>
        <w:pStyle w:val="2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Общие положения</w:t>
      </w:r>
    </w:p>
    <w:p w:rsidR="00503EB3" w:rsidRPr="008B58B0" w:rsidRDefault="00503EB3" w:rsidP="00503EB3">
      <w:pPr>
        <w:rPr>
          <w:rFonts w:ascii="Arial" w:hAnsi="Arial" w:cs="Arial"/>
          <w:sz w:val="24"/>
          <w:szCs w:val="24"/>
        </w:rPr>
      </w:pPr>
    </w:p>
    <w:p w:rsidR="00503EB3" w:rsidRPr="008B58B0" w:rsidRDefault="00503EB3" w:rsidP="00503EB3">
      <w:pPr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Целью настоящего документа является регламентирование взаимоотношений в рамках технической поддержки ПО 1С, функционирующего в компании Заказчика. </w:t>
      </w:r>
    </w:p>
    <w:p w:rsidR="00351487" w:rsidRPr="008B58B0" w:rsidRDefault="005F0F9F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Настоящее приложение является неотъемлемой частью </w:t>
      </w:r>
      <w:r w:rsidR="00830BD4" w:rsidRPr="008B58B0">
        <w:rPr>
          <w:rFonts w:ascii="Arial" w:hAnsi="Arial" w:cs="Arial"/>
          <w:szCs w:val="24"/>
        </w:rPr>
        <w:t>Д</w:t>
      </w:r>
      <w:r w:rsidRPr="008B58B0">
        <w:rPr>
          <w:rFonts w:ascii="Arial" w:hAnsi="Arial" w:cs="Arial"/>
          <w:szCs w:val="24"/>
        </w:rPr>
        <w:t xml:space="preserve">оговора </w:t>
      </w:r>
      <w:r w:rsidR="00DA6172" w:rsidRPr="008B58B0">
        <w:rPr>
          <w:rFonts w:ascii="Arial" w:hAnsi="Arial" w:cs="Arial"/>
          <w:szCs w:val="24"/>
        </w:rPr>
        <w:t>н</w:t>
      </w:r>
      <w:r w:rsidR="00351487" w:rsidRPr="008B58B0">
        <w:rPr>
          <w:rFonts w:ascii="Arial" w:hAnsi="Arial" w:cs="Arial"/>
          <w:szCs w:val="24"/>
        </w:rPr>
        <w:t xml:space="preserve">а оказание услуг по технической </w:t>
      </w:r>
      <w:r w:rsidR="00DA6172" w:rsidRPr="008B58B0">
        <w:rPr>
          <w:rFonts w:ascii="Arial" w:hAnsi="Arial" w:cs="Arial"/>
          <w:szCs w:val="24"/>
        </w:rPr>
        <w:t>поддержке</w:t>
      </w:r>
      <w:r w:rsidR="00351487" w:rsidRPr="008B58B0">
        <w:rPr>
          <w:rFonts w:ascii="Arial" w:hAnsi="Arial" w:cs="Arial"/>
          <w:szCs w:val="24"/>
        </w:rPr>
        <w:t xml:space="preserve"> </w:t>
      </w:r>
      <w:r w:rsidR="008B58B0">
        <w:rPr>
          <w:rFonts w:ascii="Arial" w:hAnsi="Arial" w:cs="Arial"/>
          <w:szCs w:val="24"/>
        </w:rPr>
        <w:t>ПО 1С</w:t>
      </w:r>
    </w:p>
    <w:p w:rsidR="00BD5697" w:rsidRPr="008B58B0" w:rsidRDefault="00BD5697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В рамках </w:t>
      </w:r>
      <w:r w:rsidR="00A147D9" w:rsidRPr="008B58B0">
        <w:rPr>
          <w:rFonts w:ascii="Arial" w:hAnsi="Arial" w:cs="Arial"/>
          <w:szCs w:val="24"/>
        </w:rPr>
        <w:t>оказания услуг</w:t>
      </w:r>
      <w:r w:rsidRPr="008B58B0">
        <w:rPr>
          <w:rFonts w:ascii="Arial" w:hAnsi="Arial" w:cs="Arial"/>
          <w:szCs w:val="24"/>
        </w:rPr>
        <w:t xml:space="preserve"> решаются следующие задачи:</w:t>
      </w:r>
    </w:p>
    <w:p w:rsidR="00BD5697" w:rsidRPr="008B58B0" w:rsidRDefault="00BD5697" w:rsidP="00BD5697">
      <w:pPr>
        <w:pStyle w:val="10"/>
        <w:numPr>
          <w:ilvl w:val="2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поддержка Системы в работоспособном состоянии – комплекс мероприятий, направленных на обеспечение бесперебойной работы системы;</w:t>
      </w:r>
    </w:p>
    <w:p w:rsidR="00BD5697" w:rsidRPr="008B58B0" w:rsidRDefault="00BD5697" w:rsidP="00BD5697">
      <w:pPr>
        <w:pStyle w:val="10"/>
        <w:numPr>
          <w:ilvl w:val="2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развитие функциональных возможностей Системы;</w:t>
      </w:r>
    </w:p>
    <w:p w:rsidR="00BD5697" w:rsidRPr="008B58B0" w:rsidRDefault="00BD5697" w:rsidP="00BD5697">
      <w:pPr>
        <w:pStyle w:val="10"/>
        <w:numPr>
          <w:ilvl w:val="2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консультации и обучение пользователей Системы;</w:t>
      </w:r>
    </w:p>
    <w:p w:rsidR="00A34E1F" w:rsidRPr="008B58B0" w:rsidRDefault="00A34E1F" w:rsidP="009F6E09">
      <w:pPr>
        <w:spacing w:before="120" w:after="60"/>
        <w:jc w:val="both"/>
        <w:rPr>
          <w:sz w:val="24"/>
          <w:szCs w:val="24"/>
        </w:rPr>
      </w:pPr>
    </w:p>
    <w:p w:rsidR="00BE2CCC" w:rsidRPr="008B58B0" w:rsidRDefault="00BE2CCC" w:rsidP="00BD5697">
      <w:pPr>
        <w:pStyle w:val="2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Глоссарий</w:t>
      </w:r>
    </w:p>
    <w:p w:rsidR="00867F04" w:rsidRPr="008B58B0" w:rsidRDefault="00867F04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Базовая ставка - цена за 1 рабочий </w:t>
      </w:r>
      <w:r w:rsidR="00723430" w:rsidRPr="008B58B0">
        <w:rPr>
          <w:rFonts w:ascii="Arial" w:hAnsi="Arial" w:cs="Arial"/>
          <w:szCs w:val="24"/>
        </w:rPr>
        <w:t>час</w:t>
      </w:r>
      <w:r w:rsidRPr="008B58B0">
        <w:rPr>
          <w:rFonts w:ascii="Arial" w:hAnsi="Arial" w:cs="Arial"/>
          <w:szCs w:val="24"/>
        </w:rPr>
        <w:t xml:space="preserve"> специа</w:t>
      </w:r>
      <w:r w:rsidR="00E13272" w:rsidRPr="008B58B0">
        <w:rPr>
          <w:rFonts w:ascii="Arial" w:hAnsi="Arial" w:cs="Arial"/>
          <w:szCs w:val="24"/>
        </w:rPr>
        <w:t>листа при работе по требованию З</w:t>
      </w:r>
      <w:r w:rsidRPr="008B58B0">
        <w:rPr>
          <w:rFonts w:ascii="Arial" w:hAnsi="Arial" w:cs="Arial"/>
          <w:szCs w:val="24"/>
        </w:rPr>
        <w:t>аказчика.</w:t>
      </w:r>
    </w:p>
    <w:p w:rsidR="00867F04" w:rsidRPr="008B58B0" w:rsidRDefault="00867F04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Время реакции - срок, в течение которого инцидент будет зарегистрирован, ему будет присвоен идентификационный номер и проведена первичная обработка.</w:t>
      </w:r>
    </w:p>
    <w:p w:rsidR="00867F04" w:rsidRPr="008B58B0" w:rsidRDefault="00867F04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Время устранения инцидента – </w:t>
      </w:r>
      <w:r w:rsidR="0023151E" w:rsidRPr="008B58B0">
        <w:rPr>
          <w:rFonts w:ascii="Arial" w:hAnsi="Arial" w:cs="Arial"/>
          <w:szCs w:val="24"/>
        </w:rPr>
        <w:t>срок от момента регистрации инцидента до его устранения</w:t>
      </w:r>
      <w:r w:rsidR="00A836C3" w:rsidRPr="008B58B0">
        <w:rPr>
          <w:rFonts w:ascii="Arial" w:hAnsi="Arial" w:cs="Arial"/>
          <w:szCs w:val="24"/>
        </w:rPr>
        <w:t>.</w:t>
      </w:r>
    </w:p>
    <w:p w:rsidR="00FA3FDC" w:rsidRPr="008B58B0" w:rsidRDefault="00FA3FDC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Конфигурация 1С – настройка 1С:Предприятия для работы с определенной функциональной областью.</w:t>
      </w:r>
    </w:p>
    <w:p w:rsidR="00FB37B2" w:rsidRPr="008B58B0" w:rsidRDefault="00FB37B2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Конфигурация Системы – настройка 1С:Предприятия, </w:t>
      </w:r>
      <w:r w:rsidR="00883CB7" w:rsidRPr="008B58B0">
        <w:rPr>
          <w:rFonts w:ascii="Arial" w:hAnsi="Arial" w:cs="Arial"/>
          <w:szCs w:val="24"/>
        </w:rPr>
        <w:t>созданная на основе Т</w:t>
      </w:r>
      <w:r w:rsidRPr="008B58B0">
        <w:rPr>
          <w:rFonts w:ascii="Arial" w:hAnsi="Arial" w:cs="Arial"/>
          <w:szCs w:val="24"/>
        </w:rPr>
        <w:t xml:space="preserve">иповой конфигурации </w:t>
      </w:r>
      <w:r w:rsidR="00883CB7" w:rsidRPr="008B58B0">
        <w:rPr>
          <w:rFonts w:ascii="Arial" w:hAnsi="Arial" w:cs="Arial"/>
          <w:szCs w:val="24"/>
        </w:rPr>
        <w:t xml:space="preserve">1С </w:t>
      </w:r>
      <w:r w:rsidRPr="008B58B0">
        <w:rPr>
          <w:rFonts w:ascii="Arial" w:hAnsi="Arial" w:cs="Arial"/>
          <w:szCs w:val="24"/>
        </w:rPr>
        <w:t>с изменениями, учитывающими специфику бизнес-процессов Заказчика.</w:t>
      </w:r>
    </w:p>
    <w:p w:rsidR="00867F04" w:rsidRPr="008B58B0" w:rsidRDefault="00867F04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Начало работ по устранению инцидента – срок, в течение которого проводятся подготовительные мероприятия для устранения инцидента: классификация инцидента, назначение ответственного исполнителя, предварительный анализ инцидента.</w:t>
      </w:r>
    </w:p>
    <w:p w:rsidR="00867F04" w:rsidRPr="008B58B0" w:rsidRDefault="00867F04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Обходное решение - метод, позволяющий избежать инцидента или проблему с помощью временного решения или иным способом, устраняющим зависимость потребителя от проблемных аспектов сервиса.</w:t>
      </w:r>
    </w:p>
    <w:p w:rsidR="00867F04" w:rsidRPr="008B58B0" w:rsidRDefault="00867F04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Платформа – базовое программное обеспечение, являющееся средой разработки 1С, поставляется фирмой 1С.</w:t>
      </w:r>
    </w:p>
    <w:p w:rsidR="00BE2CCC" w:rsidRPr="008B58B0" w:rsidRDefault="003A2F6D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Приоритет инцидента</w:t>
      </w:r>
      <w:r w:rsidR="00BE2CCC" w:rsidRPr="008B58B0">
        <w:rPr>
          <w:rFonts w:ascii="Arial" w:hAnsi="Arial" w:cs="Arial"/>
          <w:szCs w:val="24"/>
        </w:rPr>
        <w:t xml:space="preserve"> – параметр инцидента, определяющий </w:t>
      </w:r>
      <w:r w:rsidRPr="008B58B0">
        <w:rPr>
          <w:rFonts w:ascii="Arial" w:hAnsi="Arial" w:cs="Arial"/>
          <w:szCs w:val="24"/>
        </w:rPr>
        <w:t>последовательность его решения основанный на степени влияния и срочности</w:t>
      </w:r>
      <w:r w:rsidR="00BE2CCC" w:rsidRPr="008B58B0">
        <w:rPr>
          <w:rFonts w:ascii="Arial" w:hAnsi="Arial" w:cs="Arial"/>
          <w:szCs w:val="24"/>
        </w:rPr>
        <w:t xml:space="preserve">. </w:t>
      </w:r>
    </w:p>
    <w:p w:rsidR="00E657F8" w:rsidRPr="008B58B0" w:rsidRDefault="00867F04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Проблема - неизвестная корневая причина одного или более инцидента.</w:t>
      </w:r>
    </w:p>
    <w:p w:rsidR="00E657F8" w:rsidRPr="008B58B0" w:rsidRDefault="00E657F8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Релиз </w:t>
      </w:r>
      <w:r w:rsidR="00DC0D62" w:rsidRPr="008B58B0">
        <w:rPr>
          <w:rFonts w:ascii="Arial" w:hAnsi="Arial" w:cs="Arial"/>
          <w:szCs w:val="24"/>
        </w:rPr>
        <w:t xml:space="preserve">типовой </w:t>
      </w:r>
      <w:r w:rsidRPr="008B58B0">
        <w:rPr>
          <w:rFonts w:ascii="Arial" w:hAnsi="Arial" w:cs="Arial"/>
          <w:szCs w:val="24"/>
        </w:rPr>
        <w:t xml:space="preserve">конфигурации </w:t>
      </w:r>
      <w:r w:rsidR="004F415C" w:rsidRPr="008B58B0">
        <w:rPr>
          <w:rFonts w:ascii="Arial" w:hAnsi="Arial" w:cs="Arial"/>
          <w:szCs w:val="24"/>
        </w:rPr>
        <w:t>–</w:t>
      </w:r>
      <w:r w:rsidRPr="008B58B0">
        <w:rPr>
          <w:rFonts w:ascii="Arial" w:hAnsi="Arial" w:cs="Arial"/>
          <w:szCs w:val="24"/>
        </w:rPr>
        <w:t xml:space="preserve"> </w:t>
      </w:r>
      <w:r w:rsidR="004F415C" w:rsidRPr="008B58B0">
        <w:rPr>
          <w:rFonts w:ascii="Arial" w:hAnsi="Arial" w:cs="Arial"/>
          <w:szCs w:val="24"/>
        </w:rPr>
        <w:t xml:space="preserve">версия </w:t>
      </w:r>
      <w:r w:rsidR="00883CB7" w:rsidRPr="008B58B0">
        <w:rPr>
          <w:rFonts w:ascii="Arial" w:hAnsi="Arial" w:cs="Arial"/>
          <w:szCs w:val="24"/>
        </w:rPr>
        <w:t xml:space="preserve">типовой </w:t>
      </w:r>
      <w:r w:rsidR="004F415C" w:rsidRPr="008B58B0">
        <w:rPr>
          <w:rFonts w:ascii="Arial" w:hAnsi="Arial" w:cs="Arial"/>
          <w:szCs w:val="24"/>
        </w:rPr>
        <w:t>Конфигурации</w:t>
      </w:r>
      <w:r w:rsidR="00883CB7" w:rsidRPr="008B58B0">
        <w:rPr>
          <w:rFonts w:ascii="Arial" w:hAnsi="Arial" w:cs="Arial"/>
          <w:szCs w:val="24"/>
        </w:rPr>
        <w:t>.</w:t>
      </w:r>
      <w:r w:rsidR="004F415C" w:rsidRPr="008B58B0">
        <w:rPr>
          <w:rFonts w:ascii="Arial" w:hAnsi="Arial" w:cs="Arial"/>
          <w:szCs w:val="24"/>
        </w:rPr>
        <w:t xml:space="preserve"> </w:t>
      </w:r>
    </w:p>
    <w:p w:rsidR="00867F04" w:rsidRPr="008B58B0" w:rsidRDefault="00867F04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Сервис – услуга, предоставляемая по настоящему </w:t>
      </w:r>
      <w:r w:rsidR="00830BD4" w:rsidRPr="008B58B0">
        <w:rPr>
          <w:rFonts w:ascii="Arial" w:hAnsi="Arial" w:cs="Arial"/>
          <w:szCs w:val="24"/>
        </w:rPr>
        <w:t>Д</w:t>
      </w:r>
      <w:r w:rsidRPr="008B58B0">
        <w:rPr>
          <w:rFonts w:ascii="Arial" w:hAnsi="Arial" w:cs="Arial"/>
          <w:szCs w:val="24"/>
        </w:rPr>
        <w:t>оговору.</w:t>
      </w:r>
    </w:p>
    <w:p w:rsidR="00BE2CCC" w:rsidRPr="008B58B0" w:rsidRDefault="00BE2CCC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Система – информационная система, находящаяся на поддержке.</w:t>
      </w:r>
    </w:p>
    <w:p w:rsidR="00867F04" w:rsidRPr="008B58B0" w:rsidRDefault="00867F04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Служба Заказчика - организационная структура, входящая в состав Заказчика (ИТ подразделение) и являющаяся (в терминах ГОСТ Р ИСО/МЭК 12207): Поставщиком ИТ-услуг для бизнес-подразделений Заказчика. </w:t>
      </w:r>
    </w:p>
    <w:p w:rsidR="00883CB7" w:rsidRPr="008B58B0" w:rsidRDefault="00BE2CCC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Тестовый полигон – информационная среда, развернутая заказчиком для целей разработки и тестирования </w:t>
      </w:r>
      <w:r w:rsidR="00883CB7" w:rsidRPr="008B58B0">
        <w:rPr>
          <w:rFonts w:ascii="Arial" w:hAnsi="Arial" w:cs="Arial"/>
          <w:szCs w:val="24"/>
        </w:rPr>
        <w:t>С</w:t>
      </w:r>
      <w:r w:rsidRPr="008B58B0">
        <w:rPr>
          <w:rFonts w:ascii="Arial" w:hAnsi="Arial" w:cs="Arial"/>
          <w:szCs w:val="24"/>
        </w:rPr>
        <w:t>истемы.</w:t>
      </w:r>
      <w:r w:rsidR="00E73A99" w:rsidRPr="008B58B0">
        <w:rPr>
          <w:rFonts w:ascii="Arial" w:hAnsi="Arial" w:cs="Arial"/>
          <w:szCs w:val="24"/>
        </w:rPr>
        <w:t xml:space="preserve"> </w:t>
      </w:r>
      <w:r w:rsidR="00883CB7" w:rsidRPr="008B58B0">
        <w:rPr>
          <w:rFonts w:ascii="Arial" w:hAnsi="Arial" w:cs="Arial"/>
          <w:szCs w:val="24"/>
        </w:rPr>
        <w:t xml:space="preserve">Типовая конфигурация 1С – Конфигурация 1С, выпускаемая разработчиком – фирмой 1С. </w:t>
      </w:r>
    </w:p>
    <w:p w:rsidR="00FA3FDC" w:rsidRPr="008B58B0" w:rsidRDefault="00FA3FDC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Эскалация обращения – передача обращения.</w:t>
      </w:r>
    </w:p>
    <w:p w:rsidR="003A2F6D" w:rsidRPr="008B58B0" w:rsidRDefault="003A2F6D" w:rsidP="009F6E09">
      <w:pPr>
        <w:spacing w:before="120" w:after="60"/>
        <w:jc w:val="both"/>
        <w:rPr>
          <w:sz w:val="24"/>
          <w:szCs w:val="24"/>
        </w:rPr>
      </w:pPr>
    </w:p>
    <w:p w:rsidR="00503EB3" w:rsidRPr="008B58B0" w:rsidRDefault="00503EB3" w:rsidP="009F6E09">
      <w:pPr>
        <w:spacing w:before="120" w:after="60"/>
        <w:jc w:val="both"/>
        <w:rPr>
          <w:sz w:val="24"/>
          <w:szCs w:val="24"/>
        </w:rPr>
      </w:pPr>
    </w:p>
    <w:p w:rsidR="00503EB3" w:rsidRPr="008B58B0" w:rsidRDefault="00503EB3" w:rsidP="00503EB3">
      <w:pPr>
        <w:pStyle w:val="2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Общие требования</w:t>
      </w:r>
    </w:p>
    <w:p w:rsidR="00B11CA4" w:rsidRPr="008B58B0" w:rsidRDefault="00B11CA4" w:rsidP="00B11CA4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Требования к исполнителю</w:t>
      </w:r>
    </w:p>
    <w:p w:rsidR="00B11CA4" w:rsidRPr="008B58B0" w:rsidRDefault="00B11CA4" w:rsidP="00B11CA4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Исполнитель должен обладать собственными необходимыми ресурсами для исполнения обязательств по оказанию услуг технической поддержки: штат квалифицированных специалистов. </w:t>
      </w:r>
    </w:p>
    <w:p w:rsidR="00B11CA4" w:rsidRPr="008B58B0" w:rsidRDefault="00B11CA4" w:rsidP="00B11CA4">
      <w:pPr>
        <w:numPr>
          <w:ilvl w:val="1"/>
          <w:numId w:val="16"/>
        </w:num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Обязанности Исполнителя</w:t>
      </w:r>
    </w:p>
    <w:p w:rsidR="00B11CA4" w:rsidRPr="008B58B0" w:rsidRDefault="00B11CA4" w:rsidP="00B11CA4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Исполнитель предоставляет Заказчику услуги в следующем объеме:</w:t>
      </w:r>
    </w:p>
    <w:p w:rsidR="006F1664" w:rsidRPr="008B58B0" w:rsidRDefault="00210947" w:rsidP="006F1664">
      <w:pPr>
        <w:numPr>
          <w:ilvl w:val="2"/>
          <w:numId w:val="16"/>
        </w:num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Поддержка ПО 1С:</w:t>
      </w:r>
    </w:p>
    <w:p w:rsidR="00210947" w:rsidRPr="008B58B0" w:rsidRDefault="00210947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-Разработка и согласование процедур взаимодействия с поддержкой Заказчика;</w:t>
      </w:r>
    </w:p>
    <w:p w:rsidR="00210947" w:rsidRPr="008B58B0" w:rsidRDefault="00210947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-Организация поддержки согласованных процедур системами управления инцидентами, выбранными для взаимодействия;</w:t>
      </w:r>
    </w:p>
    <w:p w:rsidR="00210947" w:rsidRPr="008B58B0" w:rsidRDefault="00210947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-Разворачивание тестовых сред и сред разработки на оборудовании, предоставленном Заказчиком;</w:t>
      </w:r>
    </w:p>
    <w:p w:rsidR="00210947" w:rsidRPr="008B58B0" w:rsidRDefault="006117FE" w:rsidP="006117FE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                  </w:t>
      </w:r>
      <w:r w:rsidR="00210947" w:rsidRPr="008B58B0">
        <w:rPr>
          <w:rFonts w:ascii="Arial" w:hAnsi="Arial" w:cs="Arial"/>
          <w:sz w:val="24"/>
          <w:szCs w:val="24"/>
        </w:rPr>
        <w:t xml:space="preserve">-Решение инцидентов в соответствии с </w:t>
      </w:r>
      <w:r w:rsidR="00210947" w:rsidRPr="008B58B0">
        <w:rPr>
          <w:rFonts w:ascii="Arial" w:hAnsi="Arial" w:cs="Arial"/>
          <w:sz w:val="24"/>
          <w:szCs w:val="24"/>
          <w:lang w:val="en-US"/>
        </w:rPr>
        <w:t>SLA</w:t>
      </w:r>
      <w:r w:rsidR="00210947" w:rsidRPr="008B58B0">
        <w:rPr>
          <w:rFonts w:ascii="Arial" w:hAnsi="Arial" w:cs="Arial"/>
          <w:sz w:val="24"/>
          <w:szCs w:val="24"/>
        </w:rPr>
        <w:t>;</w:t>
      </w:r>
    </w:p>
    <w:p w:rsidR="009F614E" w:rsidRPr="008B58B0" w:rsidRDefault="009F614E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-Консультирование по телефону и </w:t>
      </w:r>
      <w:r w:rsidRPr="008B58B0">
        <w:rPr>
          <w:rFonts w:ascii="Arial" w:hAnsi="Arial" w:cs="Arial"/>
          <w:sz w:val="24"/>
          <w:szCs w:val="24"/>
          <w:lang w:val="en-US"/>
        </w:rPr>
        <w:t>e</w:t>
      </w:r>
      <w:r w:rsidRPr="008B58B0">
        <w:rPr>
          <w:rFonts w:ascii="Arial" w:hAnsi="Arial" w:cs="Arial"/>
          <w:sz w:val="24"/>
          <w:szCs w:val="24"/>
        </w:rPr>
        <w:t>-</w:t>
      </w:r>
      <w:r w:rsidRPr="008B58B0">
        <w:rPr>
          <w:rFonts w:ascii="Arial" w:hAnsi="Arial" w:cs="Arial"/>
          <w:sz w:val="24"/>
          <w:szCs w:val="24"/>
          <w:lang w:val="en-US"/>
        </w:rPr>
        <w:t>mail</w:t>
      </w:r>
      <w:r w:rsidRPr="008B58B0">
        <w:rPr>
          <w:rFonts w:ascii="Arial" w:hAnsi="Arial" w:cs="Arial"/>
          <w:sz w:val="24"/>
          <w:szCs w:val="24"/>
        </w:rPr>
        <w:t xml:space="preserve"> специалистов поддержки;</w:t>
      </w:r>
    </w:p>
    <w:p w:rsidR="009F614E" w:rsidRPr="008B58B0" w:rsidRDefault="009F614E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-Проведение регламентных работ (анализ ошибок, архивация баз. установка обновлений ПО 1С);</w:t>
      </w:r>
    </w:p>
    <w:p w:rsidR="009F614E" w:rsidRPr="008B58B0" w:rsidRDefault="009F614E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-Предоставление рекомендаций и консультирования Заказчика для объектов технической поддержки в случаях выявления вероятности нестабильной работы систем Заказчика;</w:t>
      </w:r>
    </w:p>
    <w:p w:rsidR="008F285D" w:rsidRPr="008B58B0" w:rsidRDefault="009F614E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-Устранение дефектов, вызванных внедрением </w:t>
      </w:r>
      <w:r w:rsidR="008F285D" w:rsidRPr="008B58B0">
        <w:rPr>
          <w:rFonts w:ascii="Arial" w:hAnsi="Arial" w:cs="Arial"/>
          <w:sz w:val="24"/>
          <w:szCs w:val="24"/>
        </w:rPr>
        <w:t>доработок</w:t>
      </w:r>
    </w:p>
    <w:p w:rsidR="008F285D" w:rsidRPr="008B58B0" w:rsidRDefault="008F285D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-Прием на поддержку доработок функционала системы, выполненных специалистами Заказчика;</w:t>
      </w:r>
    </w:p>
    <w:p w:rsidR="008F285D" w:rsidRPr="008B58B0" w:rsidRDefault="008F285D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-Проведение технической экспертизы и бюджетной оценки трудозатрат Исполнителя для реализации доработок в системе </w:t>
      </w:r>
    </w:p>
    <w:p w:rsidR="00620888" w:rsidRPr="008B58B0" w:rsidRDefault="00620888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-обеспечение дежурной смены мониторинга с графиком 24х7.</w:t>
      </w:r>
    </w:p>
    <w:p w:rsidR="00620888" w:rsidRPr="008B58B0" w:rsidRDefault="00CE1387" w:rsidP="00CE1387">
      <w:pPr>
        <w:numPr>
          <w:ilvl w:val="1"/>
          <w:numId w:val="16"/>
        </w:num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 Обязанности заказчика</w:t>
      </w:r>
    </w:p>
    <w:p w:rsidR="00CE1387" w:rsidRPr="008B58B0" w:rsidRDefault="00700D47" w:rsidP="00700D47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Для оптимизации и ускорения процесса технической поддержки Заказчик должен предоставить контакты дежурной смены, обладающей соответствующими полномочиями для создания заявок на обслуживание.</w:t>
      </w:r>
    </w:p>
    <w:p w:rsidR="00700D47" w:rsidRPr="008B58B0" w:rsidRDefault="00700D47" w:rsidP="00700D47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Для обеспечения возможности качественного оказания услуг Исполнителя в рамках данного соглашения Заказчик обязуется обеспечить следующее:</w:t>
      </w:r>
    </w:p>
    <w:p w:rsidR="002768D3" w:rsidRPr="008B58B0" w:rsidRDefault="002768D3" w:rsidP="002768D3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 Доступ сотрудникам Исполнителя на объект и к оборудованию ПО 1С для проведения необходимых работ в рамках SLA;</w:t>
      </w:r>
    </w:p>
    <w:p w:rsidR="00700D47" w:rsidRPr="008B58B0" w:rsidRDefault="002768D3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- Круглосуточный защищенный удаленный доступ  к системам с обеспечением взаимодействия по стеку протоколов </w:t>
      </w:r>
      <w:r w:rsidRPr="008B58B0">
        <w:rPr>
          <w:rFonts w:ascii="Arial" w:hAnsi="Arial" w:cs="Arial"/>
          <w:sz w:val="24"/>
          <w:szCs w:val="24"/>
          <w:lang w:val="en-US"/>
        </w:rPr>
        <w:t>TCP</w:t>
      </w:r>
      <w:r w:rsidRPr="008B58B0">
        <w:rPr>
          <w:rFonts w:ascii="Arial" w:hAnsi="Arial" w:cs="Arial"/>
          <w:sz w:val="24"/>
          <w:szCs w:val="24"/>
        </w:rPr>
        <w:t>/</w:t>
      </w:r>
      <w:r w:rsidRPr="008B58B0">
        <w:rPr>
          <w:rFonts w:ascii="Arial" w:hAnsi="Arial" w:cs="Arial"/>
          <w:sz w:val="24"/>
          <w:szCs w:val="24"/>
          <w:lang w:val="en-US"/>
        </w:rPr>
        <w:t>IP</w:t>
      </w:r>
      <w:r w:rsidRPr="008B58B0">
        <w:rPr>
          <w:rFonts w:ascii="Arial" w:hAnsi="Arial" w:cs="Arial"/>
          <w:sz w:val="24"/>
          <w:szCs w:val="24"/>
        </w:rPr>
        <w:t>;</w:t>
      </w:r>
    </w:p>
    <w:p w:rsidR="00E1679C" w:rsidRPr="008B58B0" w:rsidRDefault="00E1679C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 Права, пароли и необходимые исходные данные для круглосуточного удаленного и физического доступа к оборудованию.</w:t>
      </w:r>
    </w:p>
    <w:p w:rsidR="00703FCF" w:rsidRPr="008B58B0" w:rsidRDefault="00703FCF" w:rsidP="00210947">
      <w:pPr>
        <w:spacing w:before="120" w:after="60"/>
        <w:ind w:left="1224"/>
        <w:jc w:val="both"/>
        <w:rPr>
          <w:rFonts w:ascii="Arial" w:hAnsi="Arial" w:cs="Arial"/>
          <w:sz w:val="24"/>
          <w:szCs w:val="24"/>
        </w:rPr>
      </w:pPr>
    </w:p>
    <w:p w:rsidR="00703FCF" w:rsidRPr="008B58B0" w:rsidRDefault="00703FCF" w:rsidP="00703FCF">
      <w:pPr>
        <w:pStyle w:val="2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Объект технической поддержки.</w:t>
      </w:r>
    </w:p>
    <w:p w:rsidR="00703FCF" w:rsidRPr="008B58B0" w:rsidRDefault="00703FCF" w:rsidP="00703FCF"/>
    <w:p w:rsidR="00703FCF" w:rsidRPr="008B58B0" w:rsidRDefault="00703FCF" w:rsidP="00703FCF">
      <w:pPr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К объекту технической поддержки относится: Комплекс программных средств системы ПО 1С.</w:t>
      </w:r>
    </w:p>
    <w:p w:rsidR="008B5CA7" w:rsidRPr="008B58B0" w:rsidRDefault="008B5CA7" w:rsidP="00703FCF">
      <w:pPr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Техническая поддержка осуществляется для следующих серверов:</w:t>
      </w:r>
    </w:p>
    <w:p w:rsidR="008B5CA7" w:rsidRPr="00760DC2" w:rsidRDefault="008B5CA7" w:rsidP="00703FCF">
      <w:pPr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496"/>
        <w:gridCol w:w="2022"/>
        <w:gridCol w:w="3443"/>
      </w:tblGrid>
      <w:tr w:rsidR="008B5CA7" w:rsidRPr="008B58B0" w:rsidTr="000A36D6">
        <w:trPr>
          <w:trHeight w:val="675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CA7" w:rsidRPr="008B58B0" w:rsidRDefault="008B5CA7" w:rsidP="008B5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IP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CA7" w:rsidRPr="008B58B0" w:rsidRDefault="000A36D6" w:rsidP="008B5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Название серв</w:t>
            </w:r>
            <w:r w:rsidR="008B5CA7"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ера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CA7" w:rsidRPr="008B58B0" w:rsidRDefault="008B5CA7" w:rsidP="008B5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Описание</w:t>
            </w:r>
          </w:p>
        </w:tc>
      </w:tr>
      <w:tr w:rsidR="008B5CA7" w:rsidRPr="008B58B0" w:rsidTr="000A36D6">
        <w:trPr>
          <w:trHeight w:val="630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A7" w:rsidRPr="008B58B0" w:rsidRDefault="008B5CA7" w:rsidP="000A3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A7" w:rsidRPr="008B58B0" w:rsidRDefault="008B5CA7" w:rsidP="000A3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A7" w:rsidRPr="008B58B0" w:rsidRDefault="008B5CA7" w:rsidP="000A3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B5CA7" w:rsidRPr="008B58B0" w:rsidRDefault="008B5CA7" w:rsidP="00703FCF">
      <w:pPr>
        <w:rPr>
          <w:rFonts w:ascii="Arial" w:hAnsi="Arial" w:cs="Arial"/>
          <w:sz w:val="24"/>
          <w:szCs w:val="24"/>
        </w:rPr>
      </w:pPr>
    </w:p>
    <w:p w:rsidR="00503EB3" w:rsidRPr="008B58B0" w:rsidRDefault="00503EB3" w:rsidP="00503EB3">
      <w:pPr>
        <w:spacing w:before="120" w:after="60"/>
        <w:ind w:left="360"/>
        <w:jc w:val="both"/>
        <w:rPr>
          <w:sz w:val="24"/>
          <w:szCs w:val="24"/>
        </w:rPr>
      </w:pPr>
    </w:p>
    <w:p w:rsidR="00787DCD" w:rsidRPr="008B58B0" w:rsidRDefault="0055469B" w:rsidP="00BD5697">
      <w:pPr>
        <w:pStyle w:val="2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Характер и режим обслуживания</w:t>
      </w:r>
    </w:p>
    <w:p w:rsidR="0016056E" w:rsidRPr="008B58B0" w:rsidRDefault="0016056E" w:rsidP="0016056E"/>
    <w:p w:rsidR="0016056E" w:rsidRPr="008B58B0" w:rsidRDefault="0016056E" w:rsidP="0016056E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Состав и режим оказываемых услуг</w:t>
      </w:r>
    </w:p>
    <w:p w:rsidR="00D6512F" w:rsidRPr="008B58B0" w:rsidRDefault="00D6512F" w:rsidP="00D6512F">
      <w:pPr>
        <w:pStyle w:val="10"/>
        <w:rPr>
          <w:rFonts w:ascii="Arial" w:hAnsi="Arial" w:cs="Arial"/>
          <w:szCs w:val="24"/>
        </w:rPr>
      </w:pPr>
    </w:p>
    <w:p w:rsidR="00D6512F" w:rsidRPr="008B58B0" w:rsidRDefault="00D6512F" w:rsidP="00D6512F">
      <w:pPr>
        <w:pStyle w:val="10"/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 xml:space="preserve">В обязанности исполнителя входит: </w:t>
      </w:r>
    </w:p>
    <w:p w:rsidR="00D6512F" w:rsidRPr="008B58B0" w:rsidRDefault="00D6512F" w:rsidP="00D6512F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1. Восстановление работоспособности и начальной (до момента возникновения инцидента) функциональности в случае выхода из строя или сбоя в работе оборудования или программных компонентов, включая:</w:t>
      </w:r>
    </w:p>
    <w:p w:rsidR="00D6512F" w:rsidRPr="008B58B0" w:rsidRDefault="00D6512F" w:rsidP="00D6512F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</w:t>
      </w:r>
      <w:r w:rsidR="007A6C2F" w:rsidRPr="008B58B0">
        <w:rPr>
          <w:rFonts w:ascii="Arial" w:hAnsi="Arial" w:cs="Arial"/>
          <w:sz w:val="24"/>
          <w:szCs w:val="24"/>
        </w:rPr>
        <w:t>Прием и регистрацию инцидента, диагностику неисправности;</w:t>
      </w:r>
    </w:p>
    <w:p w:rsidR="007A6C2F" w:rsidRPr="008B58B0" w:rsidRDefault="007A6C2F" w:rsidP="00D6512F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-Определение причины неисправности, по возможности, формирование пути обхода на время  решения проблемы;</w:t>
      </w:r>
    </w:p>
    <w:p w:rsidR="007A6C2F" w:rsidRPr="008B58B0" w:rsidRDefault="007A6C2F" w:rsidP="00D6512F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-Устранение ошибок в настройках или работе программных компонентов.</w:t>
      </w:r>
    </w:p>
    <w:p w:rsidR="007A6C2F" w:rsidRPr="008B58B0" w:rsidRDefault="007A6C2F" w:rsidP="00D6512F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2. Консультации по телефону и электронной почте.</w:t>
      </w:r>
    </w:p>
    <w:p w:rsidR="003C1857" w:rsidRPr="008B58B0" w:rsidRDefault="003C1857" w:rsidP="00D6512F">
      <w:pPr>
        <w:spacing w:before="120" w:after="60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34" w:type="dxa"/>
        <w:tblLook w:val="04A0" w:firstRow="1" w:lastRow="0" w:firstColumn="1" w:lastColumn="0" w:noHBand="0" w:noVBand="1"/>
      </w:tblPr>
      <w:tblGrid>
        <w:gridCol w:w="1291"/>
        <w:gridCol w:w="7230"/>
        <w:gridCol w:w="1559"/>
      </w:tblGrid>
      <w:tr w:rsidR="00127C85" w:rsidRPr="008B58B0" w:rsidTr="00127C85">
        <w:trPr>
          <w:trHeight w:val="8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C85" w:rsidRPr="008B58B0" w:rsidRDefault="00127C85" w:rsidP="00305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7C85" w:rsidRPr="008B58B0" w:rsidRDefault="00127C85" w:rsidP="00305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Приоритет</w:t>
            </w:r>
          </w:p>
          <w:p w:rsidR="00127C85" w:rsidRPr="008B58B0" w:rsidRDefault="00127C85" w:rsidP="00305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C85" w:rsidRPr="008B58B0" w:rsidRDefault="00127C85" w:rsidP="00305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Классифицирующие признаки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C85" w:rsidRPr="008B58B0" w:rsidRDefault="00127C85" w:rsidP="00305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Режим оказания услуг</w:t>
            </w:r>
          </w:p>
        </w:tc>
      </w:tr>
      <w:tr w:rsidR="00127C85" w:rsidRPr="008B58B0" w:rsidTr="00127C85">
        <w:trPr>
          <w:trHeight w:val="16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4EA" w:rsidRPr="008B58B0" w:rsidRDefault="00EC44EA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C44EA" w:rsidRPr="008B58B0" w:rsidRDefault="00EC44EA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7C85" w:rsidRPr="008B58B0" w:rsidRDefault="00EC44EA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Приоритет 1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C85" w:rsidRPr="008B58B0" w:rsidRDefault="00127C85" w:rsidP="00305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Невозможен запуск Системы или она недоступна для большей части пользователей или инцидент мешает нормальной работе нескольких отделов;</w:t>
            </w: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- Не существует обходного решения;</w:t>
            </w: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- Заказчик готов выделить ресурсы ИТ-службы и причастных подразделений для устранения инцидента круглосуточно.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C85" w:rsidRPr="008B58B0" w:rsidRDefault="00127C85" w:rsidP="00305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24х7</w:t>
            </w:r>
          </w:p>
        </w:tc>
      </w:tr>
      <w:tr w:rsidR="00127C85" w:rsidRPr="008B58B0" w:rsidTr="00684831">
        <w:trPr>
          <w:trHeight w:val="18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4EA" w:rsidRPr="008B58B0" w:rsidRDefault="00EC44EA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C44EA" w:rsidRPr="008B58B0" w:rsidRDefault="00EC44EA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7C85" w:rsidRPr="008B58B0" w:rsidRDefault="00EC44EA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Приоритет 2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C85" w:rsidRPr="008B58B0" w:rsidRDefault="00127C85" w:rsidP="00305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- Работа системы серьезно ухудшилась;</w:t>
            </w: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Нормальная работа части служб Заказчика затруднена;</w:t>
            </w: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Не существует обходного решения;</w:t>
            </w: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Заказчик готов выделить ресурсы ИТ-службы и причастных подразделений для устранения инцидента в течение всего  рабочего дня.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C85" w:rsidRPr="008B58B0" w:rsidRDefault="00684831" w:rsidP="00305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127C85"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х5</w:t>
            </w:r>
          </w:p>
        </w:tc>
      </w:tr>
      <w:tr w:rsidR="00127C85" w:rsidRPr="008B58B0" w:rsidTr="00684831">
        <w:trPr>
          <w:trHeight w:val="108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4EA" w:rsidRPr="008B58B0" w:rsidRDefault="00EC44EA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7C85" w:rsidRPr="008B58B0" w:rsidRDefault="00EC44EA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Приоритет 3</w:t>
            </w:r>
          </w:p>
          <w:p w:rsidR="00EC44EA" w:rsidRPr="008B58B0" w:rsidRDefault="00EC44EA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7C85" w:rsidRPr="008B58B0" w:rsidRDefault="00127C85" w:rsidP="00305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Инцидент затрагивает локальный участок Системы, не влияя на общую работу;</w:t>
            </w: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Пользователи могут выполнять свои основные задачи в Системе;</w:t>
            </w: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Существует обходное решение.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C85" w:rsidRPr="008B58B0" w:rsidRDefault="00684831" w:rsidP="00305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127C85"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х5</w:t>
            </w:r>
          </w:p>
        </w:tc>
      </w:tr>
      <w:tr w:rsidR="00684831" w:rsidRPr="008B58B0" w:rsidTr="00684831">
        <w:trPr>
          <w:trHeight w:val="64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831" w:rsidRPr="008B58B0" w:rsidRDefault="00684831" w:rsidP="00EC44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Приоритет 4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831" w:rsidRDefault="00684831" w:rsidP="00684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Неаварийный инцидент, доработка;</w:t>
            </w:r>
          </w:p>
          <w:p w:rsidR="00684831" w:rsidRPr="008B58B0" w:rsidRDefault="00684831" w:rsidP="00684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Реализация пожеланий по доработке системы.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831" w:rsidRPr="008B58B0" w:rsidRDefault="00684831" w:rsidP="00305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х5</w:t>
            </w:r>
          </w:p>
        </w:tc>
      </w:tr>
    </w:tbl>
    <w:p w:rsidR="002A04D6" w:rsidRPr="008B58B0" w:rsidRDefault="002A04D6" w:rsidP="00D6512F">
      <w:pPr>
        <w:spacing w:before="120" w:after="60"/>
        <w:jc w:val="both"/>
        <w:rPr>
          <w:rFonts w:ascii="Arial" w:hAnsi="Arial" w:cs="Arial"/>
          <w:sz w:val="24"/>
          <w:szCs w:val="24"/>
        </w:rPr>
      </w:pPr>
    </w:p>
    <w:p w:rsidR="007A6C2F" w:rsidRPr="008B58B0" w:rsidRDefault="007A6C2F" w:rsidP="00D6512F">
      <w:pPr>
        <w:spacing w:before="120" w:after="60"/>
        <w:jc w:val="both"/>
        <w:rPr>
          <w:rFonts w:ascii="Arial" w:hAnsi="Arial" w:cs="Arial"/>
          <w:sz w:val="24"/>
          <w:szCs w:val="24"/>
        </w:rPr>
      </w:pPr>
    </w:p>
    <w:p w:rsidR="0098722B" w:rsidRPr="008B58B0" w:rsidRDefault="0098722B" w:rsidP="0098722B">
      <w:pPr>
        <w:numPr>
          <w:ilvl w:val="1"/>
          <w:numId w:val="16"/>
        </w:num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Сроки реакции и устранения инцидентов</w:t>
      </w:r>
      <w:r w:rsidR="003C1857" w:rsidRPr="008B58B0">
        <w:rPr>
          <w:rFonts w:ascii="Arial" w:hAnsi="Arial" w:cs="Arial"/>
          <w:sz w:val="24"/>
          <w:szCs w:val="24"/>
        </w:rPr>
        <w:t xml:space="preserve"> (</w:t>
      </w:r>
      <w:r w:rsidR="003C1857" w:rsidRPr="008B58B0">
        <w:rPr>
          <w:rFonts w:ascii="Arial" w:hAnsi="Arial" w:cs="Arial"/>
          <w:sz w:val="24"/>
          <w:szCs w:val="24"/>
          <w:lang w:val="en-US"/>
        </w:rPr>
        <w:t>SLA</w:t>
      </w:r>
      <w:r w:rsidR="003C1857" w:rsidRPr="008B58B0">
        <w:rPr>
          <w:rFonts w:ascii="Arial" w:hAnsi="Arial" w:cs="Arial"/>
          <w:sz w:val="24"/>
          <w:szCs w:val="24"/>
        </w:rPr>
        <w:t>)</w:t>
      </w:r>
    </w:p>
    <w:p w:rsidR="0098722B" w:rsidRPr="008B58B0" w:rsidRDefault="0098722B" w:rsidP="0098722B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Плановые сроки разрешения инцидентов при необходимости привлечения специалистов Заказчика и иных его подрядчиков автоматически увеличиваются на время, затраченное соответствующими сторонами на разрешение запроса, а также </w:t>
      </w:r>
      <w:r w:rsidRPr="008B58B0">
        <w:rPr>
          <w:rFonts w:ascii="Arial" w:hAnsi="Arial" w:cs="Arial"/>
          <w:sz w:val="24"/>
          <w:szCs w:val="24"/>
        </w:rPr>
        <w:lastRenderedPageBreak/>
        <w:t xml:space="preserve">приемку и установку изменений в продуктивные и тестовые среды ИТ систем. </w:t>
      </w:r>
      <w:r w:rsidR="00841EAE" w:rsidRPr="008B58B0">
        <w:rPr>
          <w:rFonts w:ascii="Arial" w:hAnsi="Arial" w:cs="Arial"/>
          <w:sz w:val="24"/>
          <w:szCs w:val="24"/>
        </w:rPr>
        <w:t xml:space="preserve">По всем таким случаям Исполнитель по запросу Заказчика обязуется представлять отчет с указанием причин и влияния на сроки разрешения запроса. </w:t>
      </w:r>
    </w:p>
    <w:p w:rsidR="0098722B" w:rsidRPr="008B58B0" w:rsidRDefault="0098722B" w:rsidP="0098722B">
      <w:pPr>
        <w:spacing w:before="120" w:after="60"/>
        <w:ind w:left="792"/>
        <w:jc w:val="both"/>
        <w:rPr>
          <w:rFonts w:ascii="Arial" w:hAnsi="Arial" w:cs="Arial"/>
          <w:sz w:val="24"/>
          <w:szCs w:val="24"/>
        </w:rPr>
      </w:pPr>
    </w:p>
    <w:p w:rsidR="00991D57" w:rsidRPr="008B58B0" w:rsidRDefault="00C54028" w:rsidP="0098722B">
      <w:pPr>
        <w:spacing w:before="120" w:after="60"/>
        <w:ind w:left="792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                                                                 Плановые сроки разрешения инцидентов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520"/>
        <w:gridCol w:w="1600"/>
        <w:gridCol w:w="1460"/>
        <w:gridCol w:w="1540"/>
      </w:tblGrid>
      <w:tr w:rsidR="00991D57" w:rsidRPr="008B58B0" w:rsidTr="00991D57">
        <w:trPr>
          <w:trHeight w:val="945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Приоритет</w:t>
            </w:r>
          </w:p>
        </w:tc>
      </w:tr>
      <w:tr w:rsidR="00991D57" w:rsidRPr="008B58B0" w:rsidTr="00991D57">
        <w:trPr>
          <w:trHeight w:val="420"/>
        </w:trPr>
        <w:tc>
          <w:tcPr>
            <w:tcW w:w="5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D57" w:rsidRPr="008B58B0" w:rsidRDefault="00991D57" w:rsidP="00991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91D57" w:rsidRPr="008B58B0" w:rsidTr="00991D57">
        <w:trPr>
          <w:trHeight w:val="172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Время реакции</w:t>
            </w: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(Время, прошедшее  с момента регистрации заявки в службе поддержки Исполнителя, до момента, когда специалист Исполнителя свяжется с уполномоченными специалистами Заказчика и сообщит статус решения запроса).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0,5 часа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0,5 часа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57" w:rsidRPr="008B58B0" w:rsidRDefault="00684831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 w:rsidR="00991D57"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час</w:t>
            </w:r>
          </w:p>
        </w:tc>
      </w:tr>
      <w:tr w:rsidR="00991D57" w:rsidRPr="008B58B0" w:rsidTr="00991D57">
        <w:trPr>
          <w:trHeight w:val="15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Время устранения инцидента или снижения приоритета.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24 часа после обеспечения условий для устранения инцидента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3 рабочих дня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57" w:rsidRPr="008B58B0" w:rsidRDefault="00991D57" w:rsidP="00991D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8B0">
              <w:rPr>
                <w:rFonts w:ascii="Calibri" w:hAnsi="Calibri" w:cs="Calibri"/>
                <w:color w:val="000000"/>
                <w:sz w:val="22"/>
                <w:szCs w:val="22"/>
              </w:rPr>
              <w:t>5 рабочих дней или более по согласованию с Заказчиком</w:t>
            </w:r>
          </w:p>
        </w:tc>
      </w:tr>
    </w:tbl>
    <w:p w:rsidR="002B201A" w:rsidRPr="008B58B0" w:rsidRDefault="002B201A" w:rsidP="0098722B">
      <w:pPr>
        <w:spacing w:before="120" w:after="60"/>
        <w:ind w:left="792"/>
        <w:jc w:val="both"/>
        <w:rPr>
          <w:rFonts w:ascii="Arial" w:hAnsi="Arial" w:cs="Arial"/>
          <w:sz w:val="24"/>
          <w:szCs w:val="24"/>
        </w:rPr>
      </w:pPr>
    </w:p>
    <w:p w:rsidR="002B201A" w:rsidRPr="008B58B0" w:rsidRDefault="002B201A" w:rsidP="0098722B">
      <w:pPr>
        <w:spacing w:before="120" w:after="60"/>
        <w:ind w:left="792"/>
        <w:jc w:val="both"/>
        <w:rPr>
          <w:rFonts w:ascii="Arial" w:hAnsi="Arial" w:cs="Arial"/>
          <w:sz w:val="24"/>
          <w:szCs w:val="24"/>
        </w:rPr>
      </w:pPr>
    </w:p>
    <w:p w:rsidR="002B201A" w:rsidRPr="008B58B0" w:rsidRDefault="002B201A" w:rsidP="002B201A">
      <w:pPr>
        <w:numPr>
          <w:ilvl w:val="1"/>
          <w:numId w:val="16"/>
        </w:num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Обеспечение дежурной смены</w:t>
      </w:r>
    </w:p>
    <w:p w:rsidR="002B201A" w:rsidRPr="008B58B0" w:rsidRDefault="002B201A" w:rsidP="002B201A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Исполнитель организует наличие и доступность дежурной смены, которая обеспечивает реакцию на срабатывание системы  мониторинга ИТ систем, а также выполняет регламентные работы. Регламентные работы должны быть запланированы и согласованы с Исполнителем не менее, чем за 48 часов до проведения работ.</w:t>
      </w:r>
    </w:p>
    <w:p w:rsidR="0098722B" w:rsidRPr="008B58B0" w:rsidRDefault="0098722B" w:rsidP="0098722B">
      <w:pPr>
        <w:spacing w:before="120" w:after="60"/>
        <w:ind w:left="792"/>
        <w:jc w:val="both"/>
        <w:rPr>
          <w:rFonts w:ascii="Arial" w:hAnsi="Arial" w:cs="Arial"/>
          <w:sz w:val="24"/>
          <w:szCs w:val="24"/>
        </w:rPr>
      </w:pPr>
    </w:p>
    <w:p w:rsidR="00787DCD" w:rsidRPr="008B58B0" w:rsidRDefault="00787DCD" w:rsidP="00240C41">
      <w:pPr>
        <w:numPr>
          <w:ilvl w:val="1"/>
          <w:numId w:val="16"/>
        </w:num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Минимальное время работы специалиста на территори</w:t>
      </w:r>
      <w:r w:rsidR="00EC7E59" w:rsidRPr="008B58B0">
        <w:rPr>
          <w:rFonts w:ascii="Arial" w:hAnsi="Arial" w:cs="Arial"/>
          <w:sz w:val="24"/>
          <w:szCs w:val="24"/>
        </w:rPr>
        <w:t>и Заказчика 4 часа</w:t>
      </w:r>
      <w:r w:rsidRPr="008B58B0">
        <w:rPr>
          <w:rFonts w:ascii="Arial" w:hAnsi="Arial" w:cs="Arial"/>
          <w:sz w:val="24"/>
          <w:szCs w:val="24"/>
        </w:rPr>
        <w:t>.</w:t>
      </w:r>
    </w:p>
    <w:p w:rsidR="00351487" w:rsidRPr="008B58B0" w:rsidRDefault="00787DCD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Работы по изменению функционала производятся по п</w:t>
      </w:r>
      <w:r w:rsidR="00E73A99" w:rsidRPr="008B58B0">
        <w:rPr>
          <w:rFonts w:ascii="Arial" w:hAnsi="Arial" w:cs="Arial"/>
          <w:szCs w:val="24"/>
        </w:rPr>
        <w:t xml:space="preserve">риоритету </w:t>
      </w:r>
      <w:r w:rsidR="00760DC2">
        <w:rPr>
          <w:rFonts w:ascii="Arial" w:hAnsi="Arial" w:cs="Arial"/>
          <w:szCs w:val="24"/>
        </w:rPr>
        <w:t>4</w:t>
      </w:r>
      <w:r w:rsidRPr="008B58B0">
        <w:rPr>
          <w:rFonts w:ascii="Arial" w:hAnsi="Arial" w:cs="Arial"/>
          <w:szCs w:val="24"/>
        </w:rPr>
        <w:t>. При выполнении работ с большой трудоемкостью срок выполнения определяется по согласованию с Заказчиком и может выходить за рамки максимального.</w:t>
      </w:r>
    </w:p>
    <w:p w:rsidR="00787DCD" w:rsidRPr="008B58B0" w:rsidRDefault="00351487" w:rsidP="00BD569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8B58B0">
        <w:rPr>
          <w:rFonts w:ascii="Arial" w:hAnsi="Arial" w:cs="Arial"/>
          <w:szCs w:val="24"/>
        </w:rPr>
        <w:t>В случае, если Заказчиком не присвоен Приоритет инциденту, по умолчанию инциденту присваивается Приоритет 3</w:t>
      </w:r>
      <w:r w:rsidR="00E657F8" w:rsidRPr="008B58B0">
        <w:rPr>
          <w:rFonts w:ascii="Arial" w:hAnsi="Arial" w:cs="Arial"/>
          <w:szCs w:val="24"/>
        </w:rPr>
        <w:t>.</w:t>
      </w:r>
    </w:p>
    <w:p w:rsidR="00BD5697" w:rsidRPr="008B58B0" w:rsidRDefault="00BD5697" w:rsidP="00E45869">
      <w:pPr>
        <w:pStyle w:val="10"/>
        <w:tabs>
          <w:tab w:val="clear" w:pos="567"/>
          <w:tab w:val="left" w:pos="851"/>
        </w:tabs>
        <w:spacing w:before="120" w:after="60"/>
        <w:ind w:left="0" w:firstLine="0"/>
        <w:rPr>
          <w:szCs w:val="24"/>
        </w:rPr>
      </w:pPr>
    </w:p>
    <w:p w:rsidR="00E45869" w:rsidRPr="008B58B0" w:rsidRDefault="008C3CAE" w:rsidP="00E45869">
      <w:pPr>
        <w:pStyle w:val="10"/>
        <w:tabs>
          <w:tab w:val="clear" w:pos="567"/>
          <w:tab w:val="left" w:pos="851"/>
        </w:tabs>
        <w:spacing w:before="120" w:after="60"/>
        <w:ind w:left="0" w:firstLine="0"/>
        <w:rPr>
          <w:szCs w:val="24"/>
        </w:rPr>
      </w:pPr>
      <w:r>
        <w:rPr>
          <w:szCs w:val="24"/>
        </w:rPr>
        <w:br w:type="page"/>
      </w:r>
    </w:p>
    <w:p w:rsidR="006F1FEE" w:rsidRPr="008B58B0" w:rsidRDefault="006F1FEE" w:rsidP="00BD5697">
      <w:pPr>
        <w:pStyle w:val="2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lastRenderedPageBreak/>
        <w:t>Список предоставляемых сервисов</w:t>
      </w:r>
      <w:r w:rsidR="008147F3" w:rsidRPr="008B58B0">
        <w:rPr>
          <w:rFonts w:ascii="Arial" w:hAnsi="Arial" w:cs="Arial"/>
          <w:sz w:val="24"/>
          <w:szCs w:val="24"/>
        </w:rPr>
        <w:t xml:space="preserve"> в</w:t>
      </w:r>
      <w:r w:rsidR="00FA3FDC" w:rsidRPr="008B58B0">
        <w:rPr>
          <w:rFonts w:ascii="Arial" w:hAnsi="Arial" w:cs="Arial"/>
          <w:sz w:val="24"/>
          <w:szCs w:val="24"/>
        </w:rPr>
        <w:t>ходящих в пакет услуг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530"/>
        <w:gridCol w:w="1299"/>
        <w:gridCol w:w="4040"/>
        <w:gridCol w:w="1540"/>
      </w:tblGrid>
      <w:tr w:rsidR="007B259A" w:rsidRPr="008B58B0" w:rsidTr="007B259A">
        <w:trPr>
          <w:trHeight w:val="850"/>
          <w:tblHeader/>
        </w:trPr>
        <w:tc>
          <w:tcPr>
            <w:tcW w:w="746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8B0">
              <w:rPr>
                <w:rFonts w:ascii="Arial" w:hAnsi="Arial" w:cs="Arial"/>
                <w:b/>
                <w:sz w:val="18"/>
                <w:szCs w:val="18"/>
              </w:rPr>
              <w:t>Название сервиса</w:t>
            </w:r>
          </w:p>
        </w:tc>
        <w:tc>
          <w:tcPr>
            <w:tcW w:w="774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8B0">
              <w:rPr>
                <w:rFonts w:ascii="Arial" w:hAnsi="Arial" w:cs="Arial"/>
                <w:b/>
                <w:sz w:val="18"/>
                <w:szCs w:val="18"/>
              </w:rPr>
              <w:t>Объем подписки</w:t>
            </w:r>
          </w:p>
        </w:tc>
        <w:tc>
          <w:tcPr>
            <w:tcW w:w="657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8B0">
              <w:rPr>
                <w:rFonts w:ascii="Arial" w:hAnsi="Arial" w:cs="Arial"/>
                <w:b/>
                <w:sz w:val="18"/>
                <w:szCs w:val="18"/>
              </w:rPr>
              <w:t>Ежемесячная стоимость подписки (Руб., в т.ч. НДС)</w:t>
            </w:r>
          </w:p>
        </w:tc>
        <w:tc>
          <w:tcPr>
            <w:tcW w:w="2044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8B0">
              <w:rPr>
                <w:rFonts w:ascii="Arial" w:hAnsi="Arial" w:cs="Arial"/>
                <w:b/>
                <w:sz w:val="18"/>
                <w:szCs w:val="18"/>
              </w:rPr>
              <w:t>Условия оказания услуг</w:t>
            </w:r>
          </w:p>
        </w:tc>
        <w:tc>
          <w:tcPr>
            <w:tcW w:w="779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8B0">
              <w:rPr>
                <w:rFonts w:ascii="Arial" w:hAnsi="Arial" w:cs="Arial"/>
                <w:b/>
                <w:sz w:val="18"/>
                <w:szCs w:val="18"/>
              </w:rPr>
              <w:t>Ожидаемые результаты</w:t>
            </w:r>
          </w:p>
        </w:tc>
      </w:tr>
      <w:tr w:rsidR="007B259A" w:rsidRPr="008B58B0" w:rsidTr="007B259A">
        <w:trPr>
          <w:trHeight w:val="172"/>
          <w:tblHeader/>
        </w:trPr>
        <w:tc>
          <w:tcPr>
            <w:tcW w:w="746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4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4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" w:type="pct"/>
            <w:shd w:val="clear" w:color="auto" w:fill="D9D9D9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B259A" w:rsidRPr="008B58B0" w:rsidTr="007B259A">
        <w:trPr>
          <w:trHeight w:val="459"/>
        </w:trPr>
        <w:tc>
          <w:tcPr>
            <w:tcW w:w="746" w:type="pct"/>
            <w:shd w:val="clear" w:color="auto" w:fill="auto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Консультации по работе с Системой и доработка функционала Системы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259A" w:rsidRPr="008B58B0" w:rsidRDefault="00684831" w:rsidP="00917A94">
            <w:pPr>
              <w:widowControl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17A94">
              <w:rPr>
                <w:rFonts w:ascii="Arial" w:hAnsi="Arial" w:cs="Arial"/>
                <w:sz w:val="18"/>
                <w:szCs w:val="18"/>
              </w:rPr>
              <w:t>0</w:t>
            </w:r>
            <w:r w:rsidR="007B259A" w:rsidRPr="008B58B0">
              <w:rPr>
                <w:rFonts w:ascii="Arial" w:hAnsi="Arial" w:cs="Arial"/>
                <w:sz w:val="18"/>
                <w:szCs w:val="18"/>
              </w:rPr>
              <w:t xml:space="preserve"> часов работы консультанта / программиста в месяц</w:t>
            </w:r>
          </w:p>
        </w:tc>
        <w:tc>
          <w:tcPr>
            <w:tcW w:w="657" w:type="pct"/>
            <w:vAlign w:val="center"/>
          </w:tcPr>
          <w:p w:rsidR="007B259A" w:rsidRPr="00443622" w:rsidRDefault="00684831" w:rsidP="00B27557">
            <w:pPr>
              <w:widowControl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7557">
              <w:rPr>
                <w:rFonts w:ascii="Arial" w:hAnsi="Arial" w:cs="Arial"/>
                <w:sz w:val="18"/>
                <w:szCs w:val="18"/>
              </w:rPr>
              <w:t>8</w:t>
            </w:r>
            <w:r w:rsidR="00917A9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044" w:type="pct"/>
            <w:vAlign w:val="center"/>
          </w:tcPr>
          <w:p w:rsidR="007B259A" w:rsidRPr="008B58B0" w:rsidRDefault="007B259A" w:rsidP="00B10374">
            <w:pPr>
              <w:widowControl w:val="0"/>
              <w:numPr>
                <w:ilvl w:val="0"/>
                <w:numId w:val="43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 xml:space="preserve">Служба Заказчика направляет диспетчеру службы поддержки Исполнителя запрос с описанием инцидента круглосуточно </w:t>
            </w:r>
          </w:p>
          <w:p w:rsidR="007B259A" w:rsidRPr="008B58B0" w:rsidRDefault="007B259A" w:rsidP="00B10374">
            <w:pPr>
              <w:widowControl w:val="0"/>
              <w:numPr>
                <w:ilvl w:val="0"/>
                <w:numId w:val="43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Диспетчер регистрирует запрос.</w:t>
            </w:r>
          </w:p>
          <w:p w:rsidR="007B259A" w:rsidRPr="008B58B0" w:rsidRDefault="007B259A" w:rsidP="00B10374">
            <w:pPr>
              <w:widowControl w:val="0"/>
              <w:numPr>
                <w:ilvl w:val="1"/>
                <w:numId w:val="43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В случае Приоритета 1 или 2 уровня информирует менеджера службы поддержки, который обеспечивает немедленное высвобождение специалиста службы поддержки (либо заменяющего его) от прочих задач и переключение его на устранение данного инцидента и при необходимости выделение дополнительных ресурсов.</w:t>
            </w:r>
          </w:p>
          <w:p w:rsidR="007B259A" w:rsidRPr="008B58B0" w:rsidRDefault="007B259A" w:rsidP="00B10374">
            <w:pPr>
              <w:widowControl w:val="0"/>
              <w:numPr>
                <w:ilvl w:val="1"/>
                <w:numId w:val="43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В случае уровня приоритета 3 заявка добавляется в план работ для выделенного специалиста поддержки.</w:t>
            </w:r>
          </w:p>
          <w:p w:rsidR="007B259A" w:rsidRPr="008B58B0" w:rsidRDefault="007B259A" w:rsidP="00B10374">
            <w:pPr>
              <w:widowControl w:val="0"/>
              <w:numPr>
                <w:ilvl w:val="0"/>
                <w:numId w:val="43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Выделенный специалист занимается устранением инцидентов в соответствии с заранее утвержденным графиком работ по поддержке Системы (кроме задач с уровнем приоритета 1 или 2).</w:t>
            </w:r>
          </w:p>
          <w:p w:rsidR="007B259A" w:rsidRPr="008B58B0" w:rsidRDefault="007B259A" w:rsidP="00B10374">
            <w:pPr>
              <w:widowControl w:val="0"/>
              <w:numPr>
                <w:ilvl w:val="0"/>
                <w:numId w:val="43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Устранение инцидентов превышающих объем услуг, входящих в пакет, происходит ежемесячно по фактически отработанному времени в соответствии с базовой ставкой для данного сервиса.</w:t>
            </w:r>
          </w:p>
        </w:tc>
        <w:tc>
          <w:tcPr>
            <w:tcW w:w="779" w:type="pct"/>
            <w:vAlign w:val="center"/>
          </w:tcPr>
          <w:p w:rsidR="007B259A" w:rsidRPr="008B58B0" w:rsidRDefault="007B259A" w:rsidP="009F6E09">
            <w:pPr>
              <w:widowControl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color w:val="000000"/>
                <w:sz w:val="18"/>
                <w:szCs w:val="18"/>
              </w:rPr>
              <w:t>Получение необходимых консультаций по работе в 1С, выполнены доработки</w:t>
            </w:r>
          </w:p>
        </w:tc>
      </w:tr>
    </w:tbl>
    <w:p w:rsidR="00CE5938" w:rsidRPr="00B27557" w:rsidRDefault="00CE5938" w:rsidP="009F6E09">
      <w:pPr>
        <w:spacing w:before="120" w:after="60"/>
        <w:rPr>
          <w:sz w:val="24"/>
          <w:szCs w:val="24"/>
        </w:rPr>
      </w:pPr>
    </w:p>
    <w:p w:rsidR="00931256" w:rsidRPr="00B27557" w:rsidRDefault="00931256" w:rsidP="009F6E09">
      <w:pPr>
        <w:spacing w:before="120" w:after="60"/>
        <w:rPr>
          <w:sz w:val="24"/>
          <w:szCs w:val="24"/>
        </w:rPr>
      </w:pPr>
    </w:p>
    <w:p w:rsidR="00B0737A" w:rsidRPr="008B58B0" w:rsidRDefault="00831BE5" w:rsidP="00BD5697">
      <w:pPr>
        <w:pStyle w:val="2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Организация работ и б</w:t>
      </w:r>
      <w:r w:rsidR="00307E34" w:rsidRPr="008B58B0">
        <w:rPr>
          <w:rFonts w:ascii="Arial" w:hAnsi="Arial" w:cs="Arial"/>
          <w:sz w:val="24"/>
          <w:szCs w:val="24"/>
        </w:rPr>
        <w:t>азовые</w:t>
      </w:r>
      <w:r w:rsidR="00B0737A" w:rsidRPr="008B58B0">
        <w:rPr>
          <w:rFonts w:ascii="Arial" w:hAnsi="Arial" w:cs="Arial"/>
          <w:sz w:val="24"/>
          <w:szCs w:val="24"/>
        </w:rPr>
        <w:t xml:space="preserve"> тарифные ставки специалистов </w:t>
      </w:r>
    </w:p>
    <w:p w:rsidR="00831BE5" w:rsidRPr="008B58B0" w:rsidRDefault="00831BE5" w:rsidP="009F6E09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Команда поддержки со стороны Исполнителя будет представлена следующими специалистами:</w:t>
      </w:r>
    </w:p>
    <w:p w:rsidR="00831BE5" w:rsidRPr="008B58B0" w:rsidRDefault="00831BE5" w:rsidP="009F6E09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Программист - доработка конфигурации;</w:t>
      </w:r>
    </w:p>
    <w:p w:rsidR="00831BE5" w:rsidRPr="008B58B0" w:rsidRDefault="00831BE5" w:rsidP="009F6E09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Консультант – консультирование пользователей, подготовка заданий на изменение конфигурации, тестирование изменений, обучение пользователей;</w:t>
      </w:r>
    </w:p>
    <w:p w:rsidR="00831BE5" w:rsidRPr="008B58B0" w:rsidRDefault="00831BE5" w:rsidP="009F6E09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Системный архитектор – проектирование при выполнении крупных разработок (свыше 100 часов). В работ</w:t>
      </w:r>
      <w:r w:rsidR="00443622">
        <w:rPr>
          <w:rFonts w:ascii="Arial" w:hAnsi="Arial" w:cs="Arial"/>
          <w:sz w:val="24"/>
          <w:szCs w:val="24"/>
        </w:rPr>
        <w:t>е</w:t>
      </w:r>
      <w:r w:rsidRPr="008B58B0">
        <w:rPr>
          <w:rFonts w:ascii="Arial" w:hAnsi="Arial" w:cs="Arial"/>
          <w:sz w:val="24"/>
          <w:szCs w:val="24"/>
        </w:rPr>
        <w:t xml:space="preserve"> по текущему сопровождению СА не участвует;</w:t>
      </w:r>
    </w:p>
    <w:p w:rsidR="00831BE5" w:rsidRPr="008B58B0" w:rsidRDefault="00831BE5" w:rsidP="009F6E09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Руководитель проекта – координация работы специалистов, управление качеством, в том числе, сроками исполнения заявок.</w:t>
      </w:r>
    </w:p>
    <w:p w:rsidR="00831BE5" w:rsidRPr="008B58B0" w:rsidRDefault="00831BE5" w:rsidP="009F6E09">
      <w:pPr>
        <w:spacing w:before="120" w:after="60"/>
        <w:jc w:val="both"/>
        <w:rPr>
          <w:rFonts w:ascii="Arial" w:hAnsi="Arial" w:cs="Arial"/>
          <w:sz w:val="24"/>
          <w:szCs w:val="24"/>
        </w:rPr>
      </w:pPr>
    </w:p>
    <w:p w:rsidR="00B0737A" w:rsidRPr="008B58B0" w:rsidRDefault="00AD67E5" w:rsidP="009F6E09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Оказание </w:t>
      </w:r>
      <w:r w:rsidR="00B0737A" w:rsidRPr="008B58B0">
        <w:rPr>
          <w:rFonts w:ascii="Arial" w:hAnsi="Arial" w:cs="Arial"/>
          <w:sz w:val="24"/>
          <w:szCs w:val="24"/>
        </w:rPr>
        <w:t xml:space="preserve">услуг, </w:t>
      </w:r>
      <w:r w:rsidR="00307E34" w:rsidRPr="008B58B0">
        <w:rPr>
          <w:rFonts w:ascii="Arial" w:hAnsi="Arial" w:cs="Arial"/>
          <w:sz w:val="24"/>
          <w:szCs w:val="24"/>
        </w:rPr>
        <w:t xml:space="preserve">не входящих в стоимость </w:t>
      </w:r>
      <w:r w:rsidR="008E1C30" w:rsidRPr="008B58B0">
        <w:rPr>
          <w:rFonts w:ascii="Arial" w:hAnsi="Arial" w:cs="Arial"/>
          <w:sz w:val="24"/>
          <w:szCs w:val="24"/>
        </w:rPr>
        <w:t>пакета услуг</w:t>
      </w:r>
      <w:r w:rsidR="00307E34" w:rsidRPr="008B58B0">
        <w:rPr>
          <w:rFonts w:ascii="Arial" w:hAnsi="Arial" w:cs="Arial"/>
          <w:sz w:val="24"/>
          <w:szCs w:val="24"/>
        </w:rPr>
        <w:t xml:space="preserve">, определяется на основании базовых ставок, и фактически оказанного </w:t>
      </w:r>
      <w:r w:rsidR="008E1C30" w:rsidRPr="008B58B0">
        <w:rPr>
          <w:rFonts w:ascii="Arial" w:hAnsi="Arial" w:cs="Arial"/>
          <w:sz w:val="24"/>
          <w:szCs w:val="24"/>
        </w:rPr>
        <w:t>объема</w:t>
      </w:r>
      <w:r w:rsidR="00307E34" w:rsidRPr="008B58B0">
        <w:rPr>
          <w:rFonts w:ascii="Arial" w:hAnsi="Arial" w:cs="Arial"/>
          <w:sz w:val="24"/>
          <w:szCs w:val="24"/>
        </w:rPr>
        <w:t xml:space="preserve"> услуг.</w:t>
      </w:r>
    </w:p>
    <w:p w:rsidR="009F6E09" w:rsidRPr="008B58B0" w:rsidRDefault="009F6E09" w:rsidP="009F6E09">
      <w:pPr>
        <w:spacing w:before="120" w:after="60"/>
        <w:jc w:val="both"/>
        <w:rPr>
          <w:sz w:val="24"/>
          <w:szCs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C7E59" w:rsidRPr="008B58B0" w:rsidTr="009F6E09">
        <w:trPr>
          <w:trHeight w:val="510"/>
          <w:jc w:val="center"/>
        </w:trPr>
        <w:tc>
          <w:tcPr>
            <w:tcW w:w="4535" w:type="dxa"/>
            <w:shd w:val="clear" w:color="auto" w:fill="D9D9D9"/>
            <w:vAlign w:val="center"/>
            <w:hideMark/>
          </w:tcPr>
          <w:p w:rsidR="00EC7E59" w:rsidRPr="008B58B0" w:rsidRDefault="00EC7E59" w:rsidP="009F6E09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8B0">
              <w:rPr>
                <w:rFonts w:ascii="Arial" w:hAnsi="Arial" w:cs="Arial"/>
                <w:b/>
                <w:sz w:val="18"/>
                <w:szCs w:val="18"/>
              </w:rPr>
              <w:lastRenderedPageBreak/>
              <w:t>Функциональная роль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EC7E59" w:rsidRPr="008B58B0" w:rsidRDefault="00EC7E59" w:rsidP="009F6E09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8B0">
              <w:rPr>
                <w:rFonts w:ascii="Arial" w:hAnsi="Arial" w:cs="Arial"/>
                <w:b/>
                <w:sz w:val="18"/>
                <w:szCs w:val="18"/>
              </w:rPr>
              <w:t>Базовые часовые ставки специалистов</w:t>
            </w:r>
          </w:p>
          <w:p w:rsidR="00EC7E59" w:rsidRPr="008B58B0" w:rsidRDefault="00EF6C83" w:rsidP="00EF6C83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(руб./час, </w:t>
            </w:r>
            <w:r w:rsidR="00EC7E59" w:rsidRPr="008B58B0">
              <w:rPr>
                <w:rFonts w:ascii="Arial" w:hAnsi="Arial" w:cs="Arial"/>
                <w:b/>
                <w:sz w:val="18"/>
                <w:szCs w:val="18"/>
              </w:rPr>
              <w:t>НДС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не облагается</w:t>
            </w:r>
            <w:r w:rsidR="00EC7E59" w:rsidRPr="008B58B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C7E59" w:rsidRPr="008B58B0" w:rsidTr="009F6E09">
        <w:trPr>
          <w:trHeight w:val="30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59" w:rsidRPr="008B58B0" w:rsidRDefault="00EC7E59" w:rsidP="009F6E0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Программист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59" w:rsidRPr="008B58B0" w:rsidRDefault="00684831" w:rsidP="00B275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755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C7E59" w:rsidRPr="008B58B0" w:rsidTr="009F6E09">
        <w:trPr>
          <w:trHeight w:val="30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59" w:rsidRPr="008B58B0" w:rsidRDefault="00EC7E59" w:rsidP="009F6E0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Консультант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59" w:rsidRPr="008B58B0" w:rsidRDefault="00DC6230" w:rsidP="00B275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7557">
              <w:rPr>
                <w:rFonts w:ascii="Arial" w:hAnsi="Arial" w:cs="Arial"/>
                <w:sz w:val="18"/>
                <w:szCs w:val="18"/>
              </w:rPr>
              <w:t>8</w:t>
            </w:r>
            <w:r w:rsidR="0068483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C7E59" w:rsidRPr="008B58B0" w:rsidTr="009F6E09">
        <w:trPr>
          <w:trHeight w:val="30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59" w:rsidRPr="008B58B0" w:rsidRDefault="00EC7E59" w:rsidP="009F6E0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Системный архитектор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59" w:rsidRPr="008B58B0" w:rsidRDefault="00DC6230" w:rsidP="00B275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7557">
              <w:rPr>
                <w:rFonts w:ascii="Arial" w:hAnsi="Arial" w:cs="Arial"/>
                <w:sz w:val="18"/>
                <w:szCs w:val="18"/>
              </w:rPr>
              <w:t>8</w:t>
            </w:r>
            <w:r w:rsidR="0068483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C7E59" w:rsidRPr="008B58B0" w:rsidTr="009F6E09">
        <w:trPr>
          <w:trHeight w:val="30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59" w:rsidRPr="008B58B0" w:rsidRDefault="00E934EB" w:rsidP="0068483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B58B0">
              <w:rPr>
                <w:rFonts w:ascii="Arial" w:hAnsi="Arial" w:cs="Arial"/>
                <w:sz w:val="18"/>
                <w:szCs w:val="18"/>
              </w:rPr>
              <w:t>Руководитель проекта (10% от объема услуг специалистов</w:t>
            </w:r>
            <w:r w:rsidR="00684831">
              <w:rPr>
                <w:rFonts w:ascii="Arial" w:hAnsi="Arial" w:cs="Arial"/>
                <w:sz w:val="18"/>
                <w:szCs w:val="18"/>
              </w:rPr>
              <w:t xml:space="preserve">  -  на проектах с трудозатратами более 10 часов</w:t>
            </w:r>
            <w:r w:rsidRPr="008B58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59" w:rsidRPr="008B58B0" w:rsidRDefault="00DC6230" w:rsidP="00B2755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7557">
              <w:rPr>
                <w:rFonts w:ascii="Arial" w:hAnsi="Arial" w:cs="Arial"/>
                <w:sz w:val="18"/>
                <w:szCs w:val="18"/>
              </w:rPr>
              <w:t>8</w:t>
            </w:r>
            <w:r w:rsidR="0068483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:rsidR="005D6D97" w:rsidRPr="008B58B0" w:rsidRDefault="005D6D97" w:rsidP="005D6D97">
      <w:pPr>
        <w:autoSpaceDE w:val="0"/>
        <w:autoSpaceDN w:val="0"/>
        <w:adjustRightInd w:val="0"/>
        <w:spacing w:before="120" w:after="60"/>
        <w:ind w:left="1800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</w:p>
    <w:p w:rsidR="002C1AA5" w:rsidRPr="008B58B0" w:rsidRDefault="00E86666" w:rsidP="00760171">
      <w:pPr>
        <w:pStyle w:val="2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Порядок оформления запросов</w:t>
      </w:r>
    </w:p>
    <w:p w:rsidR="00311295" w:rsidRPr="008B58B0" w:rsidRDefault="00E86666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Предоставление Услуг поддержки</w:t>
      </w:r>
      <w:r w:rsidR="00311295" w:rsidRPr="008B58B0">
        <w:rPr>
          <w:rFonts w:ascii="Arial" w:hAnsi="Arial" w:cs="Arial"/>
          <w:sz w:val="24"/>
          <w:szCs w:val="24"/>
        </w:rPr>
        <w:t xml:space="preserve"> предоставляется по запросу Заказчика.</w:t>
      </w:r>
    </w:p>
    <w:p w:rsidR="00D212C6" w:rsidRPr="008B58B0" w:rsidRDefault="00311295" w:rsidP="00311295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Запрос на техническую поддержку направляется дежурной сменой Заказчика в АС ТП. Также заявки могут подаваться в центр регистрации </w:t>
      </w:r>
      <w:r w:rsidR="00D212C6" w:rsidRPr="008B58B0">
        <w:rPr>
          <w:rFonts w:ascii="Arial" w:hAnsi="Arial" w:cs="Arial"/>
          <w:sz w:val="24"/>
          <w:szCs w:val="24"/>
        </w:rPr>
        <w:t>инцидентов</w:t>
      </w:r>
      <w:r w:rsidRPr="008B58B0">
        <w:rPr>
          <w:rFonts w:ascii="Arial" w:hAnsi="Arial" w:cs="Arial"/>
          <w:sz w:val="24"/>
          <w:szCs w:val="24"/>
        </w:rPr>
        <w:t xml:space="preserve"> </w:t>
      </w:r>
      <w:r w:rsidR="00D212C6" w:rsidRPr="008B58B0">
        <w:rPr>
          <w:rFonts w:ascii="Arial" w:hAnsi="Arial" w:cs="Arial"/>
          <w:sz w:val="24"/>
          <w:szCs w:val="24"/>
        </w:rPr>
        <w:t>департамента сопровождения информ</w:t>
      </w:r>
      <w:r w:rsidRPr="008B58B0">
        <w:rPr>
          <w:rFonts w:ascii="Arial" w:hAnsi="Arial" w:cs="Arial"/>
          <w:sz w:val="24"/>
          <w:szCs w:val="24"/>
        </w:rPr>
        <w:t xml:space="preserve">ационных систем </w:t>
      </w:r>
      <w:r w:rsidR="00443622">
        <w:rPr>
          <w:rFonts w:ascii="Arial" w:hAnsi="Arial" w:cs="Arial"/>
          <w:sz w:val="24"/>
          <w:szCs w:val="24"/>
        </w:rPr>
        <w:t>____________</w:t>
      </w:r>
      <w:r w:rsidRPr="008B58B0">
        <w:rPr>
          <w:rFonts w:ascii="Arial" w:hAnsi="Arial" w:cs="Arial"/>
          <w:sz w:val="24"/>
          <w:szCs w:val="24"/>
        </w:rPr>
        <w:t>по телефону</w:t>
      </w:r>
      <w:r w:rsidR="00443622">
        <w:rPr>
          <w:rFonts w:ascii="Arial" w:hAnsi="Arial" w:cs="Arial"/>
          <w:sz w:val="24"/>
          <w:szCs w:val="24"/>
        </w:rPr>
        <w:t xml:space="preserve"> ________</w:t>
      </w:r>
      <w:r w:rsidRPr="008B58B0">
        <w:rPr>
          <w:rFonts w:ascii="Arial" w:hAnsi="Arial" w:cs="Arial"/>
          <w:sz w:val="24"/>
          <w:szCs w:val="24"/>
        </w:rPr>
        <w:t>,</w:t>
      </w:r>
      <w:r w:rsidR="00D212C6" w:rsidRPr="008B58B0">
        <w:rPr>
          <w:rFonts w:ascii="Arial" w:hAnsi="Arial" w:cs="Arial"/>
          <w:sz w:val="24"/>
          <w:szCs w:val="24"/>
        </w:rPr>
        <w:t xml:space="preserve"> </w:t>
      </w:r>
      <w:r w:rsidRPr="008B58B0">
        <w:rPr>
          <w:rFonts w:ascii="Arial" w:hAnsi="Arial" w:cs="Arial"/>
          <w:sz w:val="24"/>
          <w:szCs w:val="24"/>
        </w:rPr>
        <w:t xml:space="preserve">или по электронной почте по адресу </w:t>
      </w:r>
      <w:r w:rsidR="00443622">
        <w:rPr>
          <w:rFonts w:ascii="Arial" w:hAnsi="Arial" w:cs="Arial"/>
          <w:sz w:val="24"/>
          <w:szCs w:val="24"/>
        </w:rPr>
        <w:t xml:space="preserve">____________. </w:t>
      </w:r>
      <w:r w:rsidRPr="008B58B0">
        <w:rPr>
          <w:rFonts w:ascii="Arial" w:hAnsi="Arial" w:cs="Arial"/>
          <w:sz w:val="24"/>
          <w:szCs w:val="24"/>
        </w:rPr>
        <w:t xml:space="preserve">Письма отправляются с обязательным уведомлением о доставке и прочтении. При наличии уведомления о доставке,  Стороны считают Запрос на техническую поддержку </w:t>
      </w:r>
      <w:r w:rsidR="00F819A8" w:rsidRPr="008B58B0">
        <w:rPr>
          <w:rFonts w:ascii="Arial" w:hAnsi="Arial" w:cs="Arial"/>
          <w:sz w:val="24"/>
          <w:szCs w:val="24"/>
        </w:rPr>
        <w:t xml:space="preserve">полученным. </w:t>
      </w:r>
    </w:p>
    <w:p w:rsidR="007414A3" w:rsidRPr="008B58B0" w:rsidRDefault="00F819A8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В случае неработоспособности электронной почты или отсутствия уведомления о доставке, Заказчик обязан направить Исполн</w:t>
      </w:r>
      <w:r w:rsidR="00443622">
        <w:rPr>
          <w:rFonts w:ascii="Arial" w:hAnsi="Arial" w:cs="Arial"/>
          <w:sz w:val="24"/>
          <w:szCs w:val="24"/>
        </w:rPr>
        <w:t>ителю запрос по факсу на номер _______________</w:t>
      </w:r>
      <w:r w:rsidRPr="008B58B0">
        <w:rPr>
          <w:rFonts w:ascii="Arial" w:hAnsi="Arial" w:cs="Arial"/>
          <w:sz w:val="24"/>
          <w:szCs w:val="24"/>
        </w:rPr>
        <w:t>В этом случае подтверждением о принятии Запроса служит отчет о доставке факса.</w:t>
      </w:r>
    </w:p>
    <w:p w:rsidR="00D212C6" w:rsidRPr="008B58B0" w:rsidRDefault="000B2230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Все заявки обрабатываются д</w:t>
      </w:r>
      <w:r w:rsidR="00D212C6" w:rsidRPr="008B58B0">
        <w:rPr>
          <w:rFonts w:ascii="Arial" w:hAnsi="Arial" w:cs="Arial"/>
          <w:sz w:val="24"/>
          <w:szCs w:val="24"/>
        </w:rPr>
        <w:t xml:space="preserve">испетчером </w:t>
      </w:r>
      <w:r w:rsidRPr="008B58B0">
        <w:rPr>
          <w:rFonts w:ascii="Arial" w:hAnsi="Arial" w:cs="Arial"/>
          <w:sz w:val="24"/>
          <w:szCs w:val="24"/>
        </w:rPr>
        <w:t>круглосуточно</w:t>
      </w:r>
      <w:r w:rsidR="0065185A" w:rsidRPr="008B58B0">
        <w:rPr>
          <w:rFonts w:ascii="Arial" w:hAnsi="Arial" w:cs="Arial"/>
          <w:sz w:val="24"/>
          <w:szCs w:val="24"/>
        </w:rPr>
        <w:t xml:space="preserve">. </w:t>
      </w:r>
    </w:p>
    <w:p w:rsidR="00D212C6" w:rsidRPr="008B58B0" w:rsidRDefault="004B3B6D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При формировании Запроса Заказчиком предоставляется следующая информация:</w:t>
      </w:r>
    </w:p>
    <w:p w:rsidR="004B3B6D" w:rsidRPr="008B58B0" w:rsidRDefault="004B3B6D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-Дата, время возникновения неисправности;</w:t>
      </w:r>
    </w:p>
    <w:p w:rsidR="004B3B6D" w:rsidRPr="008B58B0" w:rsidRDefault="004B3B6D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-Описание проблемы;</w:t>
      </w:r>
    </w:p>
    <w:p w:rsidR="004B3B6D" w:rsidRPr="008B58B0" w:rsidRDefault="004B3B6D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-Приоритет</w:t>
      </w:r>
    </w:p>
    <w:p w:rsidR="004B3B6D" w:rsidRPr="008B58B0" w:rsidRDefault="001A1543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В случае несогласия с уровнем Приоритета, выставленным Заказчиком, Исполнитель имеет право согласовать изменение уровня Приоритета, приведя необходимые аргументы. Согласование должно быть направлено по электронной почте. Приоритет Запроса, принятого Исполнителем в работу, может быть изменен Заказчиком. Для этого Заказчик обязан отправить соответствующее письмо по электронной почте. Письма отправляются с обязательным уведомлением о доставке и прочтении.</w:t>
      </w:r>
    </w:p>
    <w:p w:rsidR="00D57059" w:rsidRPr="008B58B0" w:rsidRDefault="00D57059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Исполнитель должен обеспечить следующую последовательность обработки запросов:</w:t>
      </w:r>
    </w:p>
    <w:p w:rsidR="00D57059" w:rsidRPr="008B58B0" w:rsidRDefault="00D57059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-Первоначальная оценка запросов и анализ инцидента;</w:t>
      </w:r>
    </w:p>
    <w:p w:rsidR="00D57059" w:rsidRPr="008B58B0" w:rsidRDefault="00D57059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-Назначение ответственного инженер</w:t>
      </w:r>
      <w:r w:rsidR="00E57661" w:rsidRPr="008B58B0">
        <w:rPr>
          <w:rFonts w:ascii="Arial" w:hAnsi="Arial" w:cs="Arial"/>
          <w:sz w:val="24"/>
          <w:szCs w:val="24"/>
        </w:rPr>
        <w:t xml:space="preserve">а за запрос с информированием Заказчика его ФИО или </w:t>
      </w:r>
      <w:r w:rsidR="00E57661" w:rsidRPr="008B58B0">
        <w:rPr>
          <w:rFonts w:ascii="Arial" w:hAnsi="Arial" w:cs="Arial"/>
          <w:sz w:val="24"/>
          <w:szCs w:val="24"/>
          <w:lang w:val="en-US"/>
        </w:rPr>
        <w:t>ID</w:t>
      </w:r>
      <w:r w:rsidR="00E57661" w:rsidRPr="008B58B0">
        <w:rPr>
          <w:rFonts w:ascii="Arial" w:hAnsi="Arial" w:cs="Arial"/>
          <w:sz w:val="24"/>
          <w:szCs w:val="24"/>
        </w:rPr>
        <w:t xml:space="preserve"> номера;</w:t>
      </w:r>
    </w:p>
    <w:p w:rsidR="00E57661" w:rsidRPr="008B58B0" w:rsidRDefault="00E57661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-Поиск решения или передача на следующую линию поддержки;</w:t>
      </w:r>
    </w:p>
    <w:p w:rsidR="00E57661" w:rsidRPr="008B58B0" w:rsidRDefault="00E57661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-Мониторинг и эскалация всех запросов;</w:t>
      </w:r>
    </w:p>
    <w:p w:rsidR="00E57661" w:rsidRPr="008B58B0" w:rsidRDefault="00E57661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-Информирование Заказчика о статусе и продвижении запроса.</w:t>
      </w:r>
    </w:p>
    <w:p w:rsidR="00E57661" w:rsidRPr="008B58B0" w:rsidRDefault="00E57661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</w:p>
    <w:p w:rsidR="003360BB" w:rsidRPr="008B58B0" w:rsidRDefault="003360BB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После завершения работ по Запросу, Исполнитель обязан направить Заказчику ответ о выполнении Запроса, а Заказчик подтверждает исполнение Запроса. Обмен информацией осуществляется по телефону, электронной почте или по факсу. Письма отправляются с обязательным уведомлением о доставке и прочтении. При наличии уведомления о доставке, Стороны считают </w:t>
      </w:r>
      <w:r w:rsidR="00494B43" w:rsidRPr="008B58B0">
        <w:rPr>
          <w:rFonts w:ascii="Arial" w:hAnsi="Arial" w:cs="Arial"/>
          <w:sz w:val="24"/>
          <w:szCs w:val="24"/>
        </w:rPr>
        <w:t xml:space="preserve">соответствующую информацию полученной. В случае неработоспособности электронной почты или отсутствия </w:t>
      </w:r>
      <w:r w:rsidR="00494B43" w:rsidRPr="008B58B0">
        <w:rPr>
          <w:rFonts w:ascii="Arial" w:hAnsi="Arial" w:cs="Arial"/>
          <w:sz w:val="24"/>
          <w:szCs w:val="24"/>
        </w:rPr>
        <w:lastRenderedPageBreak/>
        <w:t xml:space="preserve">уведомлений о доставке, Стороны направляют соответствующую информацию по факсам. В этом случае подтверждением получения информации служат отчеты о доставке факсов. </w:t>
      </w:r>
    </w:p>
    <w:p w:rsidR="00B356CC" w:rsidRPr="008B58B0" w:rsidRDefault="00B356CC" w:rsidP="00D212C6">
      <w:pPr>
        <w:spacing w:before="120" w:after="60"/>
        <w:jc w:val="both"/>
        <w:rPr>
          <w:rFonts w:ascii="Arial" w:hAnsi="Arial" w:cs="Arial"/>
          <w:sz w:val="24"/>
          <w:szCs w:val="24"/>
        </w:rPr>
      </w:pPr>
    </w:p>
    <w:p w:rsidR="00B356CC" w:rsidRPr="008B58B0" w:rsidRDefault="00B356CC" w:rsidP="00B356CC">
      <w:pPr>
        <w:numPr>
          <w:ilvl w:val="0"/>
          <w:numId w:val="16"/>
        </w:num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Процедура фиксации нарушений условий сервисного соглашения</w:t>
      </w:r>
    </w:p>
    <w:p w:rsidR="00B356CC" w:rsidRPr="008B58B0" w:rsidRDefault="00B356CC" w:rsidP="00B356CC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В случае нарушений условий сервисного обслуживания, указанных в данном документе, Заказчик направляет Исполнителю Уведомление о нарушении условий сервисного обслуживания. Уведомления направляются по электронной  почте. Письма отправляются с обязательным уведомлением о доставке и прочтении. При наличии уведомления о доставке, Стороны считают Уведомление полученным.</w:t>
      </w:r>
    </w:p>
    <w:p w:rsidR="00B356CC" w:rsidRPr="008B58B0" w:rsidRDefault="00B356CC" w:rsidP="00B356CC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В случае неработоспособности электронной почты или  отсутствия уведомления о доставке, Заказчик обязан направить Исполнителю запрос по факсу. В этом случае подтверждением о принятии Запроса служит отчет о доставке факса. </w:t>
      </w:r>
    </w:p>
    <w:p w:rsidR="00B356CC" w:rsidRPr="008B58B0" w:rsidRDefault="00B356CC" w:rsidP="00B356CC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В течение 5 (пяти) рабочих дней после получения Уведомления, Исполнитель обязан направить Заказчику ответ.</w:t>
      </w:r>
    </w:p>
    <w:p w:rsidR="00B356CC" w:rsidRPr="008B58B0" w:rsidRDefault="00B356CC" w:rsidP="00B356CC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Представители Сторон в срок не позднее 5 (пяти) рабочих дней с даты отправки Уведомления о нарушении </w:t>
      </w:r>
      <w:r w:rsidRPr="008B58B0">
        <w:rPr>
          <w:rFonts w:ascii="Arial" w:hAnsi="Arial" w:cs="Arial"/>
          <w:sz w:val="24"/>
          <w:szCs w:val="24"/>
          <w:lang w:val="en-US"/>
        </w:rPr>
        <w:t>SLA</w:t>
      </w:r>
      <w:r w:rsidRPr="008B58B0">
        <w:rPr>
          <w:rFonts w:ascii="Arial" w:hAnsi="Arial" w:cs="Arial"/>
          <w:sz w:val="24"/>
          <w:szCs w:val="24"/>
        </w:rPr>
        <w:t xml:space="preserve"> должны подготовить и подписать Акт о нарушении </w:t>
      </w:r>
      <w:r w:rsidRPr="008B58B0">
        <w:rPr>
          <w:rFonts w:ascii="Arial" w:hAnsi="Arial" w:cs="Arial"/>
          <w:sz w:val="24"/>
          <w:szCs w:val="24"/>
          <w:lang w:val="en-US"/>
        </w:rPr>
        <w:t>SLA</w:t>
      </w:r>
      <w:r w:rsidRPr="008B58B0">
        <w:rPr>
          <w:rFonts w:ascii="Arial" w:hAnsi="Arial" w:cs="Arial"/>
          <w:sz w:val="24"/>
          <w:szCs w:val="24"/>
        </w:rPr>
        <w:t>, в котором указать:</w:t>
      </w:r>
    </w:p>
    <w:p w:rsidR="00B356CC" w:rsidRPr="008B58B0" w:rsidRDefault="00B356CC" w:rsidP="00B356CC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 № Запроса на техническую поддержку;</w:t>
      </w:r>
    </w:p>
    <w:p w:rsidR="00B356CC" w:rsidRPr="008B58B0" w:rsidRDefault="00B356CC" w:rsidP="00B356CC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 Дату и время отправки Запроса Заказчиком;</w:t>
      </w:r>
    </w:p>
    <w:p w:rsidR="00B356CC" w:rsidRPr="008B58B0" w:rsidRDefault="00B356CC" w:rsidP="00B356CC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 Дату и время регистрации Запроса Исполнителем;</w:t>
      </w:r>
    </w:p>
    <w:p w:rsidR="00B356CC" w:rsidRPr="008B58B0" w:rsidRDefault="00B356CC" w:rsidP="00B356CC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- Описание сути нарушения </w:t>
      </w:r>
      <w:r w:rsidRPr="008B58B0">
        <w:rPr>
          <w:rFonts w:ascii="Arial" w:hAnsi="Arial" w:cs="Arial"/>
          <w:sz w:val="24"/>
          <w:szCs w:val="24"/>
          <w:lang w:val="en-US"/>
        </w:rPr>
        <w:t>SLA</w:t>
      </w:r>
      <w:r w:rsidRPr="008B58B0">
        <w:rPr>
          <w:rFonts w:ascii="Arial" w:hAnsi="Arial" w:cs="Arial"/>
          <w:sz w:val="24"/>
          <w:szCs w:val="24"/>
        </w:rPr>
        <w:t>.</w:t>
      </w:r>
    </w:p>
    <w:p w:rsidR="007348F2" w:rsidRPr="008B58B0" w:rsidRDefault="007348F2" w:rsidP="00B356CC">
      <w:pPr>
        <w:spacing w:before="120" w:after="60"/>
        <w:jc w:val="both"/>
        <w:rPr>
          <w:rFonts w:ascii="Arial" w:hAnsi="Arial" w:cs="Arial"/>
          <w:sz w:val="24"/>
          <w:szCs w:val="24"/>
        </w:rPr>
      </w:pPr>
    </w:p>
    <w:p w:rsidR="007348F2" w:rsidRPr="008B58B0" w:rsidRDefault="007348F2" w:rsidP="007348F2">
      <w:pPr>
        <w:numPr>
          <w:ilvl w:val="0"/>
          <w:numId w:val="16"/>
        </w:num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Изменение </w:t>
      </w:r>
      <w:r w:rsidRPr="008B58B0">
        <w:rPr>
          <w:rFonts w:ascii="Arial" w:hAnsi="Arial" w:cs="Arial"/>
          <w:sz w:val="24"/>
          <w:szCs w:val="24"/>
          <w:lang w:val="en-US"/>
        </w:rPr>
        <w:t>SLA</w:t>
      </w:r>
    </w:p>
    <w:p w:rsidR="007348F2" w:rsidRPr="008B58B0" w:rsidRDefault="007348F2" w:rsidP="00B81523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Любая из сторон может инициировать изменение условий данного Приложения. При достижении взаимного согласия  относительно изменений, соответс</w:t>
      </w:r>
      <w:r w:rsidR="00B81523" w:rsidRPr="008B58B0">
        <w:rPr>
          <w:rFonts w:ascii="Arial" w:hAnsi="Arial" w:cs="Arial"/>
          <w:sz w:val="24"/>
          <w:szCs w:val="24"/>
        </w:rPr>
        <w:t xml:space="preserve">твующие правки вносятся в текст </w:t>
      </w:r>
      <w:r w:rsidRPr="008B58B0">
        <w:rPr>
          <w:rFonts w:ascii="Arial" w:hAnsi="Arial" w:cs="Arial"/>
          <w:sz w:val="24"/>
          <w:szCs w:val="24"/>
        </w:rPr>
        <w:t xml:space="preserve">Приложения и историю его изменения, о чем Стороны </w:t>
      </w:r>
      <w:r w:rsidR="00B81523" w:rsidRPr="008B58B0">
        <w:rPr>
          <w:rFonts w:ascii="Arial" w:hAnsi="Arial" w:cs="Arial"/>
          <w:sz w:val="24"/>
          <w:szCs w:val="24"/>
        </w:rPr>
        <w:t>подписывают соответствующее дополнительное соглашение к настоящему договору.</w:t>
      </w:r>
    </w:p>
    <w:p w:rsidR="00B81523" w:rsidRPr="008B58B0" w:rsidRDefault="00C718D1" w:rsidP="00FD100C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Причины изменения соглашения могут включать необходимость:</w:t>
      </w:r>
    </w:p>
    <w:p w:rsidR="00C718D1" w:rsidRPr="008B58B0" w:rsidRDefault="00C718D1" w:rsidP="007348F2">
      <w:pPr>
        <w:spacing w:before="120" w:after="60"/>
        <w:ind w:left="3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 Добавления нового оборудования или функциональности в список обслуживаемых объектов;</w:t>
      </w:r>
    </w:p>
    <w:p w:rsidR="00C718D1" w:rsidRPr="008B58B0" w:rsidRDefault="00C718D1" w:rsidP="007348F2">
      <w:pPr>
        <w:spacing w:before="120" w:after="60"/>
        <w:ind w:left="3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 xml:space="preserve">- </w:t>
      </w:r>
      <w:r w:rsidR="00FD100C" w:rsidRPr="008B58B0">
        <w:rPr>
          <w:rFonts w:ascii="Arial" w:hAnsi="Arial" w:cs="Arial"/>
          <w:sz w:val="24"/>
          <w:szCs w:val="24"/>
        </w:rPr>
        <w:t>Изменение сроков реакции;</w:t>
      </w:r>
    </w:p>
    <w:p w:rsidR="00FD100C" w:rsidRPr="008B58B0" w:rsidRDefault="00FD100C" w:rsidP="007348F2">
      <w:pPr>
        <w:spacing w:before="120" w:after="60"/>
        <w:ind w:left="3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 Изменение процедур обслуживания;</w:t>
      </w:r>
    </w:p>
    <w:p w:rsidR="00FD100C" w:rsidRPr="008B58B0" w:rsidRDefault="00FD100C" w:rsidP="007348F2">
      <w:pPr>
        <w:spacing w:before="120" w:after="60"/>
        <w:ind w:left="360"/>
        <w:jc w:val="both"/>
        <w:rPr>
          <w:rFonts w:ascii="Arial" w:hAnsi="Arial" w:cs="Arial"/>
          <w:sz w:val="24"/>
          <w:szCs w:val="24"/>
        </w:rPr>
      </w:pPr>
      <w:r w:rsidRPr="008B58B0">
        <w:rPr>
          <w:rFonts w:ascii="Arial" w:hAnsi="Arial" w:cs="Arial"/>
          <w:sz w:val="24"/>
          <w:szCs w:val="24"/>
        </w:rPr>
        <w:t>- Включения в соглашения дополнительных услуг.</w:t>
      </w:r>
    </w:p>
    <w:p w:rsidR="00274031" w:rsidRPr="008B58B0" w:rsidRDefault="00274031" w:rsidP="009F6E09">
      <w:pPr>
        <w:spacing w:before="120" w:after="60"/>
        <w:jc w:val="both"/>
        <w:rPr>
          <w:sz w:val="16"/>
          <w:szCs w:val="16"/>
        </w:rPr>
      </w:pPr>
    </w:p>
    <w:p w:rsidR="00760171" w:rsidRPr="008B58B0" w:rsidRDefault="00760171" w:rsidP="00FD100C">
      <w:pPr>
        <w:pStyle w:val="2"/>
        <w:ind w:left="360"/>
        <w:rPr>
          <w:rFonts w:ascii="Arial" w:hAnsi="Arial" w:cs="Arial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760171" w:rsidRPr="008B58B0" w:rsidTr="00760171">
        <w:tc>
          <w:tcPr>
            <w:tcW w:w="5211" w:type="dxa"/>
            <w:vAlign w:val="center"/>
          </w:tcPr>
          <w:p w:rsidR="00760171" w:rsidRPr="008B58B0" w:rsidRDefault="00760171" w:rsidP="00760171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8B58B0">
              <w:rPr>
                <w:rFonts w:ascii="Arial" w:hAnsi="Arial" w:cs="Arial"/>
                <w:b/>
                <w:sz w:val="24"/>
                <w:szCs w:val="24"/>
              </w:rPr>
              <w:t>ЗАКАЗЧИК:</w:t>
            </w:r>
          </w:p>
        </w:tc>
        <w:tc>
          <w:tcPr>
            <w:tcW w:w="4820" w:type="dxa"/>
            <w:vAlign w:val="center"/>
          </w:tcPr>
          <w:p w:rsidR="00760171" w:rsidRPr="008B58B0" w:rsidRDefault="00760171" w:rsidP="00760171">
            <w:pPr>
              <w:spacing w:before="120" w:after="24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8B58B0">
              <w:rPr>
                <w:rFonts w:ascii="Arial" w:hAnsi="Arial" w:cs="Arial"/>
                <w:b/>
                <w:sz w:val="24"/>
                <w:szCs w:val="24"/>
              </w:rPr>
              <w:t>ИСПОЛНИТЕЛЬ:</w:t>
            </w:r>
          </w:p>
        </w:tc>
      </w:tr>
      <w:tr w:rsidR="00760171" w:rsidRPr="007C7ACC" w:rsidTr="00760171">
        <w:trPr>
          <w:trHeight w:val="80"/>
        </w:trPr>
        <w:tc>
          <w:tcPr>
            <w:tcW w:w="5211" w:type="dxa"/>
            <w:vAlign w:val="center"/>
          </w:tcPr>
          <w:p w:rsidR="00E20C50" w:rsidRPr="008B58B0" w:rsidRDefault="00E20C50" w:rsidP="00E20C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58B0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  <w:r w:rsidRPr="008B58B0">
              <w:rPr>
                <w:rFonts w:ascii="Arial" w:hAnsi="Arial" w:cs="Arial"/>
                <w:sz w:val="24"/>
                <w:szCs w:val="24"/>
              </w:rPr>
              <w:br/>
            </w:r>
            <w:r w:rsidRPr="008B58B0">
              <w:rPr>
                <w:rFonts w:ascii="Arial" w:hAnsi="Arial" w:cs="Arial"/>
                <w:bCs/>
                <w:sz w:val="24"/>
                <w:szCs w:val="24"/>
              </w:rPr>
              <w:t>ООО «»</w:t>
            </w:r>
          </w:p>
          <w:p w:rsidR="00760171" w:rsidRPr="008B58B0" w:rsidRDefault="00760171" w:rsidP="0076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171" w:rsidRPr="008B58B0" w:rsidRDefault="00760171" w:rsidP="0076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171" w:rsidRPr="008B58B0" w:rsidRDefault="00760171" w:rsidP="00760171">
            <w:pPr>
              <w:rPr>
                <w:rFonts w:ascii="Arial" w:hAnsi="Arial" w:cs="Arial"/>
                <w:sz w:val="24"/>
                <w:szCs w:val="24"/>
              </w:rPr>
            </w:pPr>
            <w:r w:rsidRPr="008B58B0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</w:p>
          <w:p w:rsidR="00760171" w:rsidRPr="008B58B0" w:rsidRDefault="00760171" w:rsidP="0076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171" w:rsidRPr="008B58B0" w:rsidRDefault="00A81B1F" w:rsidP="00B27557">
            <w:pPr>
              <w:rPr>
                <w:rFonts w:ascii="Arial" w:hAnsi="Arial" w:cs="Arial"/>
                <w:sz w:val="24"/>
                <w:szCs w:val="24"/>
              </w:rPr>
            </w:pPr>
            <w:r w:rsidRPr="008B58B0">
              <w:rPr>
                <w:rFonts w:ascii="Arial" w:hAnsi="Arial" w:cs="Arial"/>
                <w:sz w:val="24"/>
                <w:szCs w:val="24"/>
              </w:rPr>
              <w:t>"__" __________ 201</w:t>
            </w:r>
            <w:r w:rsidR="00B27557">
              <w:rPr>
                <w:rFonts w:ascii="Arial" w:hAnsi="Arial" w:cs="Arial"/>
                <w:sz w:val="24"/>
                <w:szCs w:val="24"/>
              </w:rPr>
              <w:t>5</w:t>
            </w:r>
            <w:r w:rsidR="00760171" w:rsidRPr="008B58B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760171" w:rsidRPr="008B58B0" w:rsidRDefault="00760171" w:rsidP="00760171">
            <w:pPr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8B58B0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  <w:r w:rsidRPr="008B58B0">
              <w:rPr>
                <w:rFonts w:ascii="Arial" w:hAnsi="Arial" w:cs="Arial"/>
                <w:sz w:val="24"/>
                <w:szCs w:val="24"/>
              </w:rPr>
              <w:br/>
            </w:r>
            <w:r w:rsidR="00760DC2">
              <w:rPr>
                <w:rFonts w:ascii="Arial" w:hAnsi="Arial" w:cs="Arial"/>
                <w:bCs/>
                <w:sz w:val="24"/>
                <w:szCs w:val="24"/>
              </w:rPr>
              <w:t>ООО «Гензис»</w:t>
            </w:r>
          </w:p>
          <w:p w:rsidR="00760171" w:rsidRPr="008B58B0" w:rsidRDefault="00760171" w:rsidP="00760171">
            <w:pPr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60171" w:rsidRPr="008B58B0" w:rsidRDefault="00760171" w:rsidP="00760171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760171" w:rsidRPr="008B58B0" w:rsidRDefault="00760171" w:rsidP="00760171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8B58B0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760171" w:rsidRPr="008B58B0" w:rsidRDefault="00760171" w:rsidP="00760171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760171" w:rsidRPr="007C7ACC" w:rsidRDefault="00A81B1F" w:rsidP="00B27557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8B58B0">
              <w:rPr>
                <w:rFonts w:ascii="Arial" w:hAnsi="Arial" w:cs="Arial"/>
                <w:sz w:val="24"/>
                <w:szCs w:val="24"/>
              </w:rPr>
              <w:t>"__" ____________ 201</w:t>
            </w:r>
            <w:r w:rsidR="00B27557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="00760171" w:rsidRPr="008B58B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A13199" w:rsidRPr="00274031" w:rsidRDefault="00A13199" w:rsidP="008C3CAE">
      <w:pPr>
        <w:spacing w:before="120" w:after="60"/>
        <w:jc w:val="both"/>
        <w:rPr>
          <w:sz w:val="16"/>
          <w:szCs w:val="16"/>
        </w:rPr>
      </w:pPr>
    </w:p>
    <w:sectPr w:rsidR="00A13199" w:rsidRPr="00274031" w:rsidSect="00931256">
      <w:footerReference w:type="default" r:id="rId11"/>
      <w:footerReference w:type="first" r:id="rId12"/>
      <w:pgSz w:w="11906" w:h="16838"/>
      <w:pgMar w:top="709" w:right="850" w:bottom="567" w:left="1134" w:header="426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FE" w:rsidRDefault="006C60FE">
      <w:r>
        <w:separator/>
      </w:r>
    </w:p>
  </w:endnote>
  <w:endnote w:type="continuationSeparator" w:id="0">
    <w:p w:rsidR="006C60FE" w:rsidRDefault="006C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05212"/>
      <w:docPartObj>
        <w:docPartGallery w:val="Page Numbers (Bottom of Page)"/>
        <w:docPartUnique/>
      </w:docPartObj>
    </w:sdtPr>
    <w:sdtEndPr/>
    <w:sdtContent>
      <w:p w:rsidR="00931256" w:rsidRDefault="006C60F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256" w:rsidRDefault="009312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05211"/>
      <w:docPartObj>
        <w:docPartGallery w:val="Page Numbers (Bottom of Page)"/>
        <w:docPartUnique/>
      </w:docPartObj>
    </w:sdtPr>
    <w:sdtEndPr/>
    <w:sdtContent>
      <w:p w:rsidR="00931256" w:rsidRDefault="0093125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6D97" w:rsidRPr="009F6E09" w:rsidRDefault="005D6D97" w:rsidP="009F6E09">
    <w:pPr>
      <w:pStyle w:val="a7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FE" w:rsidRDefault="006C60FE">
      <w:r>
        <w:separator/>
      </w:r>
    </w:p>
  </w:footnote>
  <w:footnote w:type="continuationSeparator" w:id="0">
    <w:p w:rsidR="006C60FE" w:rsidRDefault="006C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4EB"/>
    <w:multiLevelType w:val="hybridMultilevel"/>
    <w:tmpl w:val="8468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BE5"/>
    <w:multiLevelType w:val="hybridMultilevel"/>
    <w:tmpl w:val="E0F6EA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6BC"/>
    <w:multiLevelType w:val="hybridMultilevel"/>
    <w:tmpl w:val="B574C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B4A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F81780A"/>
    <w:multiLevelType w:val="multilevel"/>
    <w:tmpl w:val="641C087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F5DFC"/>
    <w:multiLevelType w:val="hybridMultilevel"/>
    <w:tmpl w:val="1F1C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08AA"/>
    <w:multiLevelType w:val="hybridMultilevel"/>
    <w:tmpl w:val="23C2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F7B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0E4E3E"/>
    <w:multiLevelType w:val="hybridMultilevel"/>
    <w:tmpl w:val="DA46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6BC0"/>
    <w:multiLevelType w:val="hybridMultilevel"/>
    <w:tmpl w:val="0DB68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686B36"/>
    <w:multiLevelType w:val="hybridMultilevel"/>
    <w:tmpl w:val="9EEA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010E"/>
    <w:multiLevelType w:val="hybridMultilevel"/>
    <w:tmpl w:val="40E274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2540F6A"/>
    <w:multiLevelType w:val="hybridMultilevel"/>
    <w:tmpl w:val="48DEFF4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4084769"/>
    <w:multiLevelType w:val="hybridMultilevel"/>
    <w:tmpl w:val="6FB05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F30373"/>
    <w:multiLevelType w:val="hybridMultilevel"/>
    <w:tmpl w:val="A82E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09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1F48DD"/>
    <w:multiLevelType w:val="hybridMultilevel"/>
    <w:tmpl w:val="F7BA32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04E79"/>
    <w:multiLevelType w:val="hybridMultilevel"/>
    <w:tmpl w:val="6464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51D05"/>
    <w:multiLevelType w:val="multilevel"/>
    <w:tmpl w:val="4A041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E1C79ED"/>
    <w:multiLevelType w:val="hybridMultilevel"/>
    <w:tmpl w:val="991A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D0A30"/>
    <w:multiLevelType w:val="hybridMultilevel"/>
    <w:tmpl w:val="1AB4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B0473"/>
    <w:multiLevelType w:val="hybridMultilevel"/>
    <w:tmpl w:val="CF3CB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355C3E"/>
    <w:multiLevelType w:val="hybridMultilevel"/>
    <w:tmpl w:val="23C2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B7B13"/>
    <w:multiLevelType w:val="hybridMultilevel"/>
    <w:tmpl w:val="96FA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801C9"/>
    <w:multiLevelType w:val="multilevel"/>
    <w:tmpl w:val="6E5A0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93C3F1F"/>
    <w:multiLevelType w:val="hybridMultilevel"/>
    <w:tmpl w:val="73C0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B212AC"/>
    <w:multiLevelType w:val="hybridMultilevel"/>
    <w:tmpl w:val="E7C4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41F40"/>
    <w:multiLevelType w:val="hybridMultilevel"/>
    <w:tmpl w:val="174863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FF3169"/>
    <w:multiLevelType w:val="hybridMultilevel"/>
    <w:tmpl w:val="71F40D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47964C4"/>
    <w:multiLevelType w:val="hybridMultilevel"/>
    <w:tmpl w:val="0904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BE18A6"/>
    <w:multiLevelType w:val="multilevel"/>
    <w:tmpl w:val="9D0436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9B12A52"/>
    <w:multiLevelType w:val="hybridMultilevel"/>
    <w:tmpl w:val="83D4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618C8"/>
    <w:multiLevelType w:val="hybridMultilevel"/>
    <w:tmpl w:val="6FB05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023D46"/>
    <w:multiLevelType w:val="multilevel"/>
    <w:tmpl w:val="EDF8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DB40DDD"/>
    <w:multiLevelType w:val="hybridMultilevel"/>
    <w:tmpl w:val="EDD476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1E021EE"/>
    <w:multiLevelType w:val="hybridMultilevel"/>
    <w:tmpl w:val="A5EE1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17189A"/>
    <w:multiLevelType w:val="hybridMultilevel"/>
    <w:tmpl w:val="F51E2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1445E"/>
    <w:multiLevelType w:val="hybridMultilevel"/>
    <w:tmpl w:val="18FC0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004DBF"/>
    <w:multiLevelType w:val="hybridMultilevel"/>
    <w:tmpl w:val="9A1C9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311FAF"/>
    <w:multiLevelType w:val="hybridMultilevel"/>
    <w:tmpl w:val="6FB05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A31410"/>
    <w:multiLevelType w:val="hybridMultilevel"/>
    <w:tmpl w:val="43DE09CE"/>
    <w:lvl w:ilvl="0" w:tplc="13B8F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A6BD6"/>
    <w:multiLevelType w:val="multilevel"/>
    <w:tmpl w:val="6E5A0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F7F0150"/>
    <w:multiLevelType w:val="hybridMultilevel"/>
    <w:tmpl w:val="27BA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0"/>
  </w:num>
  <w:num w:numId="4">
    <w:abstractNumId w:val="27"/>
  </w:num>
  <w:num w:numId="5">
    <w:abstractNumId w:val="21"/>
  </w:num>
  <w:num w:numId="6">
    <w:abstractNumId w:val="39"/>
  </w:num>
  <w:num w:numId="7">
    <w:abstractNumId w:val="34"/>
  </w:num>
  <w:num w:numId="8">
    <w:abstractNumId w:val="22"/>
  </w:num>
  <w:num w:numId="9">
    <w:abstractNumId w:val="11"/>
  </w:num>
  <w:num w:numId="10">
    <w:abstractNumId w:val="42"/>
  </w:num>
  <w:num w:numId="11">
    <w:abstractNumId w:val="26"/>
  </w:num>
  <w:num w:numId="12">
    <w:abstractNumId w:val="9"/>
  </w:num>
  <w:num w:numId="13">
    <w:abstractNumId w:val="20"/>
  </w:num>
  <w:num w:numId="14">
    <w:abstractNumId w:val="29"/>
  </w:num>
  <w:num w:numId="15">
    <w:abstractNumId w:val="17"/>
  </w:num>
  <w:num w:numId="16">
    <w:abstractNumId w:val="18"/>
  </w:num>
  <w:num w:numId="17">
    <w:abstractNumId w:val="30"/>
  </w:num>
  <w:num w:numId="18">
    <w:abstractNumId w:val="3"/>
  </w:num>
  <w:num w:numId="19">
    <w:abstractNumId w:val="33"/>
  </w:num>
  <w:num w:numId="20">
    <w:abstractNumId w:val="10"/>
  </w:num>
  <w:num w:numId="21">
    <w:abstractNumId w:val="12"/>
  </w:num>
  <w:num w:numId="22">
    <w:abstractNumId w:val="35"/>
  </w:num>
  <w:num w:numId="23">
    <w:abstractNumId w:val="5"/>
  </w:num>
  <w:num w:numId="24">
    <w:abstractNumId w:val="14"/>
  </w:num>
  <w:num w:numId="25">
    <w:abstractNumId w:val="8"/>
  </w:num>
  <w:num w:numId="26">
    <w:abstractNumId w:val="36"/>
  </w:num>
  <w:num w:numId="27">
    <w:abstractNumId w:val="1"/>
  </w:num>
  <w:num w:numId="28">
    <w:abstractNumId w:val="28"/>
  </w:num>
  <w:num w:numId="29">
    <w:abstractNumId w:val="15"/>
  </w:num>
  <w:num w:numId="30">
    <w:abstractNumId w:val="7"/>
  </w:num>
  <w:num w:numId="31">
    <w:abstractNumId w:val="23"/>
  </w:num>
  <w:num w:numId="32">
    <w:abstractNumId w:val="25"/>
  </w:num>
  <w:num w:numId="33">
    <w:abstractNumId w:val="38"/>
  </w:num>
  <w:num w:numId="34">
    <w:abstractNumId w:val="4"/>
  </w:num>
  <w:num w:numId="35">
    <w:abstractNumId w:val="6"/>
  </w:num>
  <w:num w:numId="36">
    <w:abstractNumId w:val="37"/>
  </w:num>
  <w:num w:numId="37">
    <w:abstractNumId w:val="16"/>
  </w:num>
  <w:num w:numId="38">
    <w:abstractNumId w:val="19"/>
  </w:num>
  <w:num w:numId="39">
    <w:abstractNumId w:val="31"/>
  </w:num>
  <w:num w:numId="40">
    <w:abstractNumId w:val="13"/>
  </w:num>
  <w:num w:numId="41">
    <w:abstractNumId w:val="24"/>
  </w:num>
  <w:num w:numId="42">
    <w:abstractNumId w:val="41"/>
  </w:num>
  <w:num w:numId="43">
    <w:abstractNumId w:val="32"/>
  </w:num>
  <w:num w:numId="44">
    <w:abstractNumId w:val="1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CCC"/>
    <w:rsid w:val="00013095"/>
    <w:rsid w:val="000176E4"/>
    <w:rsid w:val="000201BA"/>
    <w:rsid w:val="00020A37"/>
    <w:rsid w:val="0004067F"/>
    <w:rsid w:val="0005508E"/>
    <w:rsid w:val="0005744D"/>
    <w:rsid w:val="00063877"/>
    <w:rsid w:val="00076E7C"/>
    <w:rsid w:val="000779C0"/>
    <w:rsid w:val="00077F8B"/>
    <w:rsid w:val="00087640"/>
    <w:rsid w:val="00087EBE"/>
    <w:rsid w:val="000908E4"/>
    <w:rsid w:val="0009090D"/>
    <w:rsid w:val="00091DE8"/>
    <w:rsid w:val="000A25C8"/>
    <w:rsid w:val="000A36D6"/>
    <w:rsid w:val="000A7209"/>
    <w:rsid w:val="000B2230"/>
    <w:rsid w:val="000B5C9A"/>
    <w:rsid w:val="000C355E"/>
    <w:rsid w:val="000D2566"/>
    <w:rsid w:val="000D3C6C"/>
    <w:rsid w:val="000D6CC9"/>
    <w:rsid w:val="000D6F0C"/>
    <w:rsid w:val="000D720E"/>
    <w:rsid w:val="000E3DA2"/>
    <w:rsid w:val="000E7F85"/>
    <w:rsid w:val="000F21F5"/>
    <w:rsid w:val="000F43DA"/>
    <w:rsid w:val="000F47AA"/>
    <w:rsid w:val="000F53D0"/>
    <w:rsid w:val="000F7918"/>
    <w:rsid w:val="00100640"/>
    <w:rsid w:val="00104837"/>
    <w:rsid w:val="00113BED"/>
    <w:rsid w:val="001263DF"/>
    <w:rsid w:val="00126820"/>
    <w:rsid w:val="00127C85"/>
    <w:rsid w:val="00133B7C"/>
    <w:rsid w:val="00137002"/>
    <w:rsid w:val="0014408E"/>
    <w:rsid w:val="00144109"/>
    <w:rsid w:val="0016056E"/>
    <w:rsid w:val="001638C8"/>
    <w:rsid w:val="0017265B"/>
    <w:rsid w:val="00193578"/>
    <w:rsid w:val="00195BE5"/>
    <w:rsid w:val="001A1543"/>
    <w:rsid w:val="001A3EFF"/>
    <w:rsid w:val="001B074F"/>
    <w:rsid w:val="001C390E"/>
    <w:rsid w:val="001C6006"/>
    <w:rsid w:val="001C6C1F"/>
    <w:rsid w:val="001D0526"/>
    <w:rsid w:val="001D3849"/>
    <w:rsid w:val="00201E07"/>
    <w:rsid w:val="002103E7"/>
    <w:rsid w:val="00210947"/>
    <w:rsid w:val="0021376E"/>
    <w:rsid w:val="00224F9E"/>
    <w:rsid w:val="0023151E"/>
    <w:rsid w:val="0024032A"/>
    <w:rsid w:val="00240C41"/>
    <w:rsid w:val="002479BA"/>
    <w:rsid w:val="00271623"/>
    <w:rsid w:val="002718F6"/>
    <w:rsid w:val="00274031"/>
    <w:rsid w:val="002768D3"/>
    <w:rsid w:val="002976B2"/>
    <w:rsid w:val="002A04D6"/>
    <w:rsid w:val="002A4729"/>
    <w:rsid w:val="002B149E"/>
    <w:rsid w:val="002B201A"/>
    <w:rsid w:val="002B2E92"/>
    <w:rsid w:val="002B43F9"/>
    <w:rsid w:val="002B5E9B"/>
    <w:rsid w:val="002B6C6F"/>
    <w:rsid w:val="002C1AA5"/>
    <w:rsid w:val="002D0C5C"/>
    <w:rsid w:val="002E2966"/>
    <w:rsid w:val="00301CC1"/>
    <w:rsid w:val="003052BF"/>
    <w:rsid w:val="00307E34"/>
    <w:rsid w:val="00311295"/>
    <w:rsid w:val="003148B1"/>
    <w:rsid w:val="003205AF"/>
    <w:rsid w:val="0032142D"/>
    <w:rsid w:val="00323923"/>
    <w:rsid w:val="003360BB"/>
    <w:rsid w:val="00345FAA"/>
    <w:rsid w:val="00351487"/>
    <w:rsid w:val="00357736"/>
    <w:rsid w:val="003674AC"/>
    <w:rsid w:val="00373810"/>
    <w:rsid w:val="00375EED"/>
    <w:rsid w:val="00376DB7"/>
    <w:rsid w:val="00392098"/>
    <w:rsid w:val="003A1DAE"/>
    <w:rsid w:val="003A253F"/>
    <w:rsid w:val="003A2F6D"/>
    <w:rsid w:val="003B255E"/>
    <w:rsid w:val="003C1857"/>
    <w:rsid w:val="003C2AE5"/>
    <w:rsid w:val="003C2E10"/>
    <w:rsid w:val="003C3266"/>
    <w:rsid w:val="003C5297"/>
    <w:rsid w:val="003D07AC"/>
    <w:rsid w:val="003D56D6"/>
    <w:rsid w:val="003F2C36"/>
    <w:rsid w:val="003F4E44"/>
    <w:rsid w:val="00400F00"/>
    <w:rsid w:val="00413DF1"/>
    <w:rsid w:val="004167F3"/>
    <w:rsid w:val="0042247E"/>
    <w:rsid w:val="00424D31"/>
    <w:rsid w:val="004260F4"/>
    <w:rsid w:val="00433F93"/>
    <w:rsid w:val="00443622"/>
    <w:rsid w:val="004518E7"/>
    <w:rsid w:val="004565D3"/>
    <w:rsid w:val="004607DB"/>
    <w:rsid w:val="00465A08"/>
    <w:rsid w:val="0047268F"/>
    <w:rsid w:val="00477C05"/>
    <w:rsid w:val="004860DD"/>
    <w:rsid w:val="00491977"/>
    <w:rsid w:val="0049241F"/>
    <w:rsid w:val="00494B43"/>
    <w:rsid w:val="004955EE"/>
    <w:rsid w:val="004A0DA0"/>
    <w:rsid w:val="004A291D"/>
    <w:rsid w:val="004B3B6D"/>
    <w:rsid w:val="004D483C"/>
    <w:rsid w:val="004E21DB"/>
    <w:rsid w:val="004E43BD"/>
    <w:rsid w:val="004F415C"/>
    <w:rsid w:val="0050171E"/>
    <w:rsid w:val="00503EB3"/>
    <w:rsid w:val="00516615"/>
    <w:rsid w:val="00517374"/>
    <w:rsid w:val="00525143"/>
    <w:rsid w:val="005323F4"/>
    <w:rsid w:val="005542B4"/>
    <w:rsid w:val="0055469B"/>
    <w:rsid w:val="005616C5"/>
    <w:rsid w:val="00570D24"/>
    <w:rsid w:val="00585D75"/>
    <w:rsid w:val="005951A1"/>
    <w:rsid w:val="005A4DB3"/>
    <w:rsid w:val="005A4F91"/>
    <w:rsid w:val="005A53F7"/>
    <w:rsid w:val="005A5CAB"/>
    <w:rsid w:val="005B3C5B"/>
    <w:rsid w:val="005C6B65"/>
    <w:rsid w:val="005D4957"/>
    <w:rsid w:val="005D6D97"/>
    <w:rsid w:val="005F0F9F"/>
    <w:rsid w:val="005F4C82"/>
    <w:rsid w:val="006062C4"/>
    <w:rsid w:val="00607716"/>
    <w:rsid w:val="006117FE"/>
    <w:rsid w:val="00620888"/>
    <w:rsid w:val="00620E12"/>
    <w:rsid w:val="00622951"/>
    <w:rsid w:val="00622B50"/>
    <w:rsid w:val="00643411"/>
    <w:rsid w:val="00646E56"/>
    <w:rsid w:val="0065185A"/>
    <w:rsid w:val="00655F5F"/>
    <w:rsid w:val="006612C4"/>
    <w:rsid w:val="00664487"/>
    <w:rsid w:val="00674800"/>
    <w:rsid w:val="00683F05"/>
    <w:rsid w:val="00684831"/>
    <w:rsid w:val="0068592F"/>
    <w:rsid w:val="006970C2"/>
    <w:rsid w:val="006B5A97"/>
    <w:rsid w:val="006B5D34"/>
    <w:rsid w:val="006C1692"/>
    <w:rsid w:val="006C58F9"/>
    <w:rsid w:val="006C60FE"/>
    <w:rsid w:val="006D34F3"/>
    <w:rsid w:val="006D42DA"/>
    <w:rsid w:val="006D582F"/>
    <w:rsid w:val="006E246E"/>
    <w:rsid w:val="006F1664"/>
    <w:rsid w:val="006F1FEE"/>
    <w:rsid w:val="00700D47"/>
    <w:rsid w:val="00703FCF"/>
    <w:rsid w:val="00704679"/>
    <w:rsid w:val="007129DE"/>
    <w:rsid w:val="00723430"/>
    <w:rsid w:val="007348F2"/>
    <w:rsid w:val="007414A3"/>
    <w:rsid w:val="007427DF"/>
    <w:rsid w:val="00743237"/>
    <w:rsid w:val="00760171"/>
    <w:rsid w:val="00760DC2"/>
    <w:rsid w:val="007721E9"/>
    <w:rsid w:val="0077427E"/>
    <w:rsid w:val="00787DCD"/>
    <w:rsid w:val="00791EDA"/>
    <w:rsid w:val="00796DFE"/>
    <w:rsid w:val="007A1963"/>
    <w:rsid w:val="007A2622"/>
    <w:rsid w:val="007A361E"/>
    <w:rsid w:val="007A6C2F"/>
    <w:rsid w:val="007B259A"/>
    <w:rsid w:val="007C19F8"/>
    <w:rsid w:val="007D128E"/>
    <w:rsid w:val="007D38A4"/>
    <w:rsid w:val="007D3B71"/>
    <w:rsid w:val="007D51F3"/>
    <w:rsid w:val="007D6DF3"/>
    <w:rsid w:val="007E18E0"/>
    <w:rsid w:val="007E67DC"/>
    <w:rsid w:val="007F2D07"/>
    <w:rsid w:val="00802E13"/>
    <w:rsid w:val="008147F3"/>
    <w:rsid w:val="00830BD4"/>
    <w:rsid w:val="00831BE5"/>
    <w:rsid w:val="00832A0B"/>
    <w:rsid w:val="00834F6E"/>
    <w:rsid w:val="00840862"/>
    <w:rsid w:val="00841EAE"/>
    <w:rsid w:val="00846E42"/>
    <w:rsid w:val="00856303"/>
    <w:rsid w:val="00860FC0"/>
    <w:rsid w:val="00863655"/>
    <w:rsid w:val="00867F04"/>
    <w:rsid w:val="00875B7E"/>
    <w:rsid w:val="008760BB"/>
    <w:rsid w:val="00877B8C"/>
    <w:rsid w:val="00883CB7"/>
    <w:rsid w:val="00893B8B"/>
    <w:rsid w:val="00893CD7"/>
    <w:rsid w:val="008A027B"/>
    <w:rsid w:val="008A6308"/>
    <w:rsid w:val="008B58B0"/>
    <w:rsid w:val="008B5CA7"/>
    <w:rsid w:val="008C3CAE"/>
    <w:rsid w:val="008D2020"/>
    <w:rsid w:val="008D4AA4"/>
    <w:rsid w:val="008D511A"/>
    <w:rsid w:val="008D61A1"/>
    <w:rsid w:val="008E1C30"/>
    <w:rsid w:val="008F285D"/>
    <w:rsid w:val="008F3F20"/>
    <w:rsid w:val="008F503C"/>
    <w:rsid w:val="008F57DB"/>
    <w:rsid w:val="008F5AEB"/>
    <w:rsid w:val="00902167"/>
    <w:rsid w:val="00917A94"/>
    <w:rsid w:val="0093075C"/>
    <w:rsid w:val="00931256"/>
    <w:rsid w:val="009420D0"/>
    <w:rsid w:val="009429EA"/>
    <w:rsid w:val="009470C3"/>
    <w:rsid w:val="00954136"/>
    <w:rsid w:val="00960D7F"/>
    <w:rsid w:val="0096685B"/>
    <w:rsid w:val="00984990"/>
    <w:rsid w:val="00985161"/>
    <w:rsid w:val="0098722B"/>
    <w:rsid w:val="00991D57"/>
    <w:rsid w:val="00992CF3"/>
    <w:rsid w:val="009A319D"/>
    <w:rsid w:val="009C0958"/>
    <w:rsid w:val="009D1019"/>
    <w:rsid w:val="009D6930"/>
    <w:rsid w:val="009E4C43"/>
    <w:rsid w:val="009E5CBE"/>
    <w:rsid w:val="009E75E5"/>
    <w:rsid w:val="009F614E"/>
    <w:rsid w:val="009F687F"/>
    <w:rsid w:val="009F6E09"/>
    <w:rsid w:val="00A00B4E"/>
    <w:rsid w:val="00A11C50"/>
    <w:rsid w:val="00A13199"/>
    <w:rsid w:val="00A147D9"/>
    <w:rsid w:val="00A26302"/>
    <w:rsid w:val="00A3283E"/>
    <w:rsid w:val="00A328DE"/>
    <w:rsid w:val="00A34566"/>
    <w:rsid w:val="00A34E1F"/>
    <w:rsid w:val="00A3602D"/>
    <w:rsid w:val="00A41BF7"/>
    <w:rsid w:val="00A440CD"/>
    <w:rsid w:val="00A5192B"/>
    <w:rsid w:val="00A716B2"/>
    <w:rsid w:val="00A81B1F"/>
    <w:rsid w:val="00A836C3"/>
    <w:rsid w:val="00A83A5B"/>
    <w:rsid w:val="00A96B30"/>
    <w:rsid w:val="00A96ECF"/>
    <w:rsid w:val="00AA2143"/>
    <w:rsid w:val="00AB1CEE"/>
    <w:rsid w:val="00AD3D18"/>
    <w:rsid w:val="00AD626B"/>
    <w:rsid w:val="00AD67E5"/>
    <w:rsid w:val="00AE4299"/>
    <w:rsid w:val="00AE4F8A"/>
    <w:rsid w:val="00AE7A1F"/>
    <w:rsid w:val="00AE7F55"/>
    <w:rsid w:val="00AF7232"/>
    <w:rsid w:val="00B00F95"/>
    <w:rsid w:val="00B016B2"/>
    <w:rsid w:val="00B05188"/>
    <w:rsid w:val="00B0737A"/>
    <w:rsid w:val="00B07A6E"/>
    <w:rsid w:val="00B07D17"/>
    <w:rsid w:val="00B10374"/>
    <w:rsid w:val="00B11CA4"/>
    <w:rsid w:val="00B27557"/>
    <w:rsid w:val="00B356CC"/>
    <w:rsid w:val="00B3740E"/>
    <w:rsid w:val="00B409E6"/>
    <w:rsid w:val="00B4319A"/>
    <w:rsid w:val="00B5178E"/>
    <w:rsid w:val="00B51D87"/>
    <w:rsid w:val="00B5586A"/>
    <w:rsid w:val="00B5735A"/>
    <w:rsid w:val="00B65033"/>
    <w:rsid w:val="00B66B4E"/>
    <w:rsid w:val="00B81523"/>
    <w:rsid w:val="00B938BD"/>
    <w:rsid w:val="00B9739B"/>
    <w:rsid w:val="00BA1355"/>
    <w:rsid w:val="00BB5104"/>
    <w:rsid w:val="00BD12BE"/>
    <w:rsid w:val="00BD5697"/>
    <w:rsid w:val="00BD65D6"/>
    <w:rsid w:val="00BE2CCC"/>
    <w:rsid w:val="00BE3895"/>
    <w:rsid w:val="00BF28FE"/>
    <w:rsid w:val="00C025C5"/>
    <w:rsid w:val="00C026E2"/>
    <w:rsid w:val="00C10699"/>
    <w:rsid w:val="00C222C5"/>
    <w:rsid w:val="00C23BB4"/>
    <w:rsid w:val="00C37B42"/>
    <w:rsid w:val="00C43E5C"/>
    <w:rsid w:val="00C4561E"/>
    <w:rsid w:val="00C46E46"/>
    <w:rsid w:val="00C54028"/>
    <w:rsid w:val="00C718D1"/>
    <w:rsid w:val="00C84486"/>
    <w:rsid w:val="00C87268"/>
    <w:rsid w:val="00C96939"/>
    <w:rsid w:val="00CA233D"/>
    <w:rsid w:val="00CB7FAA"/>
    <w:rsid w:val="00CC36D8"/>
    <w:rsid w:val="00CD5574"/>
    <w:rsid w:val="00CE1387"/>
    <w:rsid w:val="00CE1EF0"/>
    <w:rsid w:val="00CE5938"/>
    <w:rsid w:val="00CF0DEE"/>
    <w:rsid w:val="00CF2B63"/>
    <w:rsid w:val="00CF4902"/>
    <w:rsid w:val="00CF59F1"/>
    <w:rsid w:val="00D07894"/>
    <w:rsid w:val="00D212C6"/>
    <w:rsid w:val="00D22707"/>
    <w:rsid w:val="00D268EC"/>
    <w:rsid w:val="00D2759A"/>
    <w:rsid w:val="00D30756"/>
    <w:rsid w:val="00D362CF"/>
    <w:rsid w:val="00D365DB"/>
    <w:rsid w:val="00D44B84"/>
    <w:rsid w:val="00D562A1"/>
    <w:rsid w:val="00D57059"/>
    <w:rsid w:val="00D6502D"/>
    <w:rsid w:val="00D6512F"/>
    <w:rsid w:val="00D73E08"/>
    <w:rsid w:val="00D847E6"/>
    <w:rsid w:val="00D86135"/>
    <w:rsid w:val="00D9572D"/>
    <w:rsid w:val="00DA2D6F"/>
    <w:rsid w:val="00DA6172"/>
    <w:rsid w:val="00DA7734"/>
    <w:rsid w:val="00DB2B4C"/>
    <w:rsid w:val="00DB5CD9"/>
    <w:rsid w:val="00DC0D62"/>
    <w:rsid w:val="00DC6230"/>
    <w:rsid w:val="00DC6ABD"/>
    <w:rsid w:val="00DC770E"/>
    <w:rsid w:val="00DD2FCB"/>
    <w:rsid w:val="00DD44B6"/>
    <w:rsid w:val="00DE6840"/>
    <w:rsid w:val="00DF238E"/>
    <w:rsid w:val="00E03F94"/>
    <w:rsid w:val="00E10BBF"/>
    <w:rsid w:val="00E1305D"/>
    <w:rsid w:val="00E13272"/>
    <w:rsid w:val="00E14AC2"/>
    <w:rsid w:val="00E1679C"/>
    <w:rsid w:val="00E20C50"/>
    <w:rsid w:val="00E36E05"/>
    <w:rsid w:val="00E4330C"/>
    <w:rsid w:val="00E45869"/>
    <w:rsid w:val="00E45A0B"/>
    <w:rsid w:val="00E46C2D"/>
    <w:rsid w:val="00E53FB6"/>
    <w:rsid w:val="00E5724B"/>
    <w:rsid w:val="00E57661"/>
    <w:rsid w:val="00E657F8"/>
    <w:rsid w:val="00E708F4"/>
    <w:rsid w:val="00E73A99"/>
    <w:rsid w:val="00E752BB"/>
    <w:rsid w:val="00E85B35"/>
    <w:rsid w:val="00E86302"/>
    <w:rsid w:val="00E86666"/>
    <w:rsid w:val="00E866A2"/>
    <w:rsid w:val="00E87D98"/>
    <w:rsid w:val="00E934EB"/>
    <w:rsid w:val="00E952C8"/>
    <w:rsid w:val="00E96B01"/>
    <w:rsid w:val="00EA2B2D"/>
    <w:rsid w:val="00EA3285"/>
    <w:rsid w:val="00EA338F"/>
    <w:rsid w:val="00EA4580"/>
    <w:rsid w:val="00EC44EA"/>
    <w:rsid w:val="00EC6ED5"/>
    <w:rsid w:val="00EC7E59"/>
    <w:rsid w:val="00EE1C77"/>
    <w:rsid w:val="00EF6C83"/>
    <w:rsid w:val="00EF6D15"/>
    <w:rsid w:val="00F20378"/>
    <w:rsid w:val="00F24842"/>
    <w:rsid w:val="00F27BB3"/>
    <w:rsid w:val="00F31275"/>
    <w:rsid w:val="00F32015"/>
    <w:rsid w:val="00F414BC"/>
    <w:rsid w:val="00F43597"/>
    <w:rsid w:val="00F51E81"/>
    <w:rsid w:val="00F60D29"/>
    <w:rsid w:val="00F66DC5"/>
    <w:rsid w:val="00F819A8"/>
    <w:rsid w:val="00F86B66"/>
    <w:rsid w:val="00F92676"/>
    <w:rsid w:val="00F92DB6"/>
    <w:rsid w:val="00FA084C"/>
    <w:rsid w:val="00FA3FDC"/>
    <w:rsid w:val="00FB1628"/>
    <w:rsid w:val="00FB2A88"/>
    <w:rsid w:val="00FB37B2"/>
    <w:rsid w:val="00FB4973"/>
    <w:rsid w:val="00FC0C15"/>
    <w:rsid w:val="00FC457F"/>
    <w:rsid w:val="00FD100C"/>
    <w:rsid w:val="00FD6A13"/>
    <w:rsid w:val="00FE0957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CC"/>
  </w:style>
  <w:style w:type="paragraph" w:styleId="1">
    <w:name w:val="heading 1"/>
    <w:basedOn w:val="a"/>
    <w:next w:val="a"/>
    <w:qFormat/>
    <w:rsid w:val="00C43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2CC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E2CCC"/>
    <w:pPr>
      <w:keepNext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CCC"/>
    <w:pPr>
      <w:tabs>
        <w:tab w:val="center" w:pos="4153"/>
        <w:tab w:val="right" w:pos="8306"/>
      </w:tabs>
    </w:pPr>
  </w:style>
  <w:style w:type="paragraph" w:customStyle="1" w:styleId="Normal1">
    <w:name w:val="Normal1"/>
    <w:rsid w:val="00BE2CCC"/>
    <w:pPr>
      <w:widowControl w:val="0"/>
      <w:spacing w:line="300" w:lineRule="auto"/>
      <w:ind w:firstLine="580"/>
    </w:pPr>
    <w:rPr>
      <w:snapToGrid w:val="0"/>
      <w:sz w:val="22"/>
    </w:rPr>
  </w:style>
  <w:style w:type="paragraph" w:customStyle="1" w:styleId="10">
    <w:name w:val="Нум1"/>
    <w:basedOn w:val="Normal1"/>
    <w:rsid w:val="00BE2CCC"/>
    <w:pPr>
      <w:widowControl/>
      <w:tabs>
        <w:tab w:val="left" w:pos="567"/>
      </w:tabs>
      <w:spacing w:line="240" w:lineRule="auto"/>
      <w:ind w:left="567" w:hanging="567"/>
      <w:jc w:val="both"/>
    </w:pPr>
    <w:rPr>
      <w:snapToGrid/>
      <w:sz w:val="24"/>
    </w:rPr>
  </w:style>
  <w:style w:type="paragraph" w:styleId="a5">
    <w:name w:val="footnote text"/>
    <w:basedOn w:val="a"/>
    <w:semiHidden/>
    <w:rsid w:val="00BE2CCC"/>
  </w:style>
  <w:style w:type="character" w:styleId="a6">
    <w:name w:val="footnote reference"/>
    <w:semiHidden/>
    <w:rsid w:val="00BE2CCC"/>
    <w:rPr>
      <w:vertAlign w:val="superscript"/>
    </w:rPr>
  </w:style>
  <w:style w:type="paragraph" w:customStyle="1" w:styleId="11">
    <w:name w:val="Обычный1"/>
    <w:rsid w:val="00BE2CCC"/>
    <w:rPr>
      <w:lang w:eastAsia="en-US"/>
    </w:rPr>
  </w:style>
  <w:style w:type="paragraph" w:styleId="a7">
    <w:name w:val="footer"/>
    <w:basedOn w:val="a"/>
    <w:link w:val="a8"/>
    <w:uiPriority w:val="99"/>
    <w:rsid w:val="00345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FAA"/>
  </w:style>
  <w:style w:type="character" w:customStyle="1" w:styleId="a4">
    <w:name w:val="Верхний колонтитул Знак"/>
    <w:basedOn w:val="a0"/>
    <w:link w:val="a3"/>
    <w:uiPriority w:val="99"/>
    <w:rsid w:val="004565D3"/>
  </w:style>
  <w:style w:type="paragraph" w:styleId="a9">
    <w:name w:val="Balloon Text"/>
    <w:basedOn w:val="a"/>
    <w:link w:val="aa"/>
    <w:rsid w:val="004565D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565D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0DA0"/>
    <w:pPr>
      <w:ind w:left="720"/>
      <w:contextualSpacing/>
    </w:pPr>
  </w:style>
  <w:style w:type="table" w:styleId="ac">
    <w:name w:val="Table Grid"/>
    <w:basedOn w:val="a1"/>
    <w:rsid w:val="00477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rsid w:val="00525143"/>
    <w:rPr>
      <w:sz w:val="16"/>
      <w:szCs w:val="16"/>
    </w:rPr>
  </w:style>
  <w:style w:type="paragraph" w:styleId="ae">
    <w:name w:val="annotation text"/>
    <w:basedOn w:val="a"/>
    <w:link w:val="af"/>
    <w:rsid w:val="00525143"/>
  </w:style>
  <w:style w:type="character" w:customStyle="1" w:styleId="af">
    <w:name w:val="Текст примечания Знак"/>
    <w:basedOn w:val="a0"/>
    <w:link w:val="ae"/>
    <w:rsid w:val="00525143"/>
  </w:style>
  <w:style w:type="paragraph" w:styleId="af0">
    <w:name w:val="annotation subject"/>
    <w:basedOn w:val="ae"/>
    <w:next w:val="ae"/>
    <w:link w:val="af1"/>
    <w:rsid w:val="00525143"/>
    <w:rPr>
      <w:b/>
      <w:bCs/>
    </w:rPr>
  </w:style>
  <w:style w:type="character" w:customStyle="1" w:styleId="af1">
    <w:name w:val="Тема примечания Знак"/>
    <w:link w:val="af0"/>
    <w:rsid w:val="00525143"/>
    <w:rPr>
      <w:b/>
      <w:bCs/>
    </w:rPr>
  </w:style>
  <w:style w:type="paragraph" w:styleId="af2">
    <w:name w:val="Document Map"/>
    <w:basedOn w:val="a"/>
    <w:link w:val="af3"/>
    <w:rsid w:val="0066448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664487"/>
    <w:rPr>
      <w:rFonts w:ascii="Tahoma" w:hAnsi="Tahoma" w:cs="Tahoma"/>
      <w:sz w:val="16"/>
      <w:szCs w:val="16"/>
    </w:rPr>
  </w:style>
  <w:style w:type="paragraph" w:styleId="af4">
    <w:name w:val="List"/>
    <w:basedOn w:val="a"/>
    <w:rsid w:val="003F2C36"/>
    <w:pPr>
      <w:ind w:left="283" w:hanging="283"/>
      <w:jc w:val="both"/>
    </w:pPr>
    <w:rPr>
      <w:rFonts w:ascii="Futuris" w:hAnsi="Futuris"/>
      <w:sz w:val="24"/>
      <w:lang w:val="en-US" w:eastAsia="en-US"/>
    </w:rPr>
  </w:style>
  <w:style w:type="paragraph" w:customStyle="1" w:styleId="Heading21">
    <w:name w:val="Heading 21"/>
    <w:basedOn w:val="Normal1"/>
    <w:next w:val="Normal1"/>
    <w:rsid w:val="001C6006"/>
    <w:pPr>
      <w:keepNext/>
      <w:keepLines/>
      <w:widowControl/>
      <w:spacing w:before="240" w:after="120" w:line="240" w:lineRule="auto"/>
      <w:ind w:firstLine="0"/>
      <w:jc w:val="center"/>
    </w:pPr>
    <w:rPr>
      <w:b/>
      <w:sz w:val="24"/>
    </w:rPr>
  </w:style>
  <w:style w:type="paragraph" w:customStyle="1" w:styleId="ListParagraph1">
    <w:name w:val="List Paragraph1"/>
    <w:basedOn w:val="a"/>
    <w:rsid w:val="00DF238E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link w:val="2"/>
    <w:rsid w:val="00760171"/>
    <w:rPr>
      <w:b/>
      <w:sz w:val="28"/>
    </w:rPr>
  </w:style>
  <w:style w:type="character" w:styleId="af5">
    <w:name w:val="Hyperlink"/>
    <w:uiPriority w:val="99"/>
    <w:unhideWhenUsed/>
    <w:rsid w:val="00D21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9A5D4756A0BA459A72F4D4A9279F55" ma:contentTypeVersion="44" ma:contentTypeDescription="Создание документа." ma:contentTypeScope="" ma:versionID="a9bed54b4fc4037c63e002baccec98d0">
  <xsd:schema xmlns:xsd="http://www.w3.org/2001/XMLSchema" xmlns:p="http://schemas.microsoft.com/office/2006/metadata/properties" xmlns:ns2="60528816-5733-4a79-9812-4d15bcdc8f25" xmlns:ns3="33668f4a-1912-4441-bdfb-89ffa371512f" xmlns:ns4="13faada7-afff-4193-9fa2-d43f448ac699" targetNamespace="http://schemas.microsoft.com/office/2006/metadata/properties" ma:root="true" ma:fieldsID="bc5800f1f3740ad02e0781ef0985f764" ns2:_="" ns3:_="" ns4:_="">
    <xsd:import namespace="60528816-5733-4a79-9812-4d15bcdc8f25"/>
    <xsd:import namespace="33668f4a-1912-4441-bdfb-89ffa371512f"/>
    <xsd:import namespace="13faada7-afff-4193-9fa2-d43f448ac699"/>
    <xsd:element name="properties">
      <xsd:complexType>
        <xsd:sequence>
          <xsd:element name="documentManagement">
            <xsd:complexType>
              <xsd:all>
                <xsd:element ref="ns2:ApprovementContentTypeField" minOccurs="0"/>
                <xsd:element ref="ns3:Тип_x0020_документа" minOccurs="0"/>
                <xsd:element ref="ns3:Валюта" minOccurs="0"/>
                <xsd:element ref="ns2:ApprovementContentTypeField" minOccurs="0"/>
                <xsd:element ref="ns2:DatedSignatingContentTypeField" minOccurs="0"/>
                <xsd:element ref="ns2:ApprovementContentTypeField" minOccurs="0"/>
                <xsd:element ref="ns3:Лицензии_x002f_1С" minOccurs="0"/>
                <xsd:element ref="ns3:Лицензии_x002f_BSS_x0020_и_x0020_CRM" minOccurs="0"/>
                <xsd:element ref="ns3:Лицензии_x002f_SAP" minOccurs="0"/>
                <xsd:element ref="ns3:Лицензии_x002f_Другие" minOccurs="0"/>
                <xsd:element ref="ns3:Лицензии_x002f_ИнформСистемы" minOccurs="0"/>
                <xsd:element ref="ns3:Лицензии_x002f_Спецпроекты" minOccurs="0"/>
                <xsd:element ref="ns2:ApprovementContentTypeField" minOccurs="0"/>
                <xsd:element ref="ns2:DatedSignatingContentTypeField" minOccurs="0"/>
                <xsd:element ref="ns3:Оборудование_x002f_обслуживание" minOccurs="0"/>
                <xsd:element ref="ns3:Оборудование_x002f_поставка" minOccurs="0"/>
                <xsd:element ref="ns3:Оборудование_x002f_работы" minOccurs="0"/>
                <xsd:element ref="ns3:Работы_x002f_1С" minOccurs="0"/>
                <xsd:element ref="ns3:Работы_x002f_BSS_x0020_и_x0020_CRM" minOccurs="0"/>
                <xsd:element ref="ns3:Работы_x002f_SAP" minOccurs="0"/>
                <xsd:element ref="ns3:Работы_x002f_ИнформСистемы" minOccurs="0"/>
                <xsd:element ref="ns3:Работы_x002f_Консалтинг" minOccurs="0"/>
                <xsd:element ref="ns3:Работы_x002f_Спецпроекты" minOccurs="0"/>
                <xsd:element ref="ns3:Смета" minOccurs="0"/>
                <xsd:element ref="ns3:Спецпроверка" minOccurs="0"/>
                <xsd:element ref="ns2:_x0426__x0435__x043d__x0430_1" minOccurs="0"/>
                <xsd:element ref="ns3:Есть_x0020_норма_x0020_прибыли" minOccurs="0"/>
                <xsd:element ref="ns2:_x041a__x043b__x0438__x0435__x043d__x0442_" minOccurs="0"/>
                <xsd:element ref="ns2:_x041d__x0430__x0437__x0432__x0430__x043d__x0438__x0435__x0020__x043f__x0440__x043e__x0435__x043a__x0442__x0430_" minOccurs="0"/>
                <xsd:element ref="ns3:Лицензии_x002f_Dynamix" minOccurs="0"/>
                <xsd:element ref="ns3:Работы_x002f_Dynamix" minOccurs="0"/>
                <xsd:element ref="ns4:ApprovementContentTypeField" minOccurs="0"/>
                <xsd:element ref="ns3:СогласованиеПоСмете" minOccurs="0"/>
                <xsd:element ref="ns3:Первая_x0020_подпись_x0020_Клиента" minOccurs="0"/>
                <xsd:element ref="ns3:Сканировщик" minOccurs="0"/>
                <xsd:element ref="ns3:Номер_x0020_счета" minOccurs="0"/>
                <xsd:element ref="ns3:Сумма_x0020_распоряжения" minOccurs="0"/>
                <xsd:element ref="ns3:Валюта_x0020_распоряжения" minOccurs="0"/>
                <xsd:element ref="ns3:Расходы" minOccurs="0"/>
                <xsd:element ref="ns3:Рамочный" minOccurs="0"/>
                <xsd:element ref="ns3:Допсоглашие" minOccurs="0"/>
                <xsd:element ref="ns3:Субподряд" minOccurs="0"/>
                <xsd:element ref="ns3:Тип_x0020_сделки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0528816-5733-4a79-9812-4d15bcdc8f25" elementFormDefault="qualified">
    <xsd:import namespace="http://schemas.microsoft.com/office/2006/documentManagement/types"/>
    <xsd:element name="ApprovementContentTypeField" ma:index="8" nillable="true" ma:displayName="Название сделки" ma:internalName="_x041d__x0430__x0437__x0432__x0430__x043d__x0438__x0435__x0020__x0441__x0434__x0435__x043b__x043a__x0438_">
      <xsd:simpleType>
        <xsd:restriction base="dms:Text"/>
      </xsd:simpleType>
    </xsd:element>
    <xsd:element name="ApprovementContentTypeField" ma:index="11" nillable="true" ma:displayName="Выручка" ma:internalName="_x0412__x044b__x0440__x0443__x0447__x043a__x0430_">
      <xsd:simpleType>
        <xsd:restriction base="dms:Text"/>
      </xsd:simpleType>
    </xsd:element>
    <xsd:element name="DatedSignatingContentTypeField" ma:index="12" nillable="true" ma:displayName="Дата договора" ma:default="" ma:format="DateOnly" ma:internalName="_x0414__x0430__x0442__x0430__x0020__x0434__x043e__x0433__x043e__x0432__x043e__x0440__x0430_">
      <xsd:simpleType>
        <xsd:restriction base="dms:DateTime"/>
      </xsd:simpleType>
    </xsd:element>
    <xsd:element name="ApprovementContentTypeField" ma:index="13" nillable="true" ma:displayName="Комментарий" ma:internalName="_x041a__x043e__x043c__x043c__x0435__x043d__x0442__x0430__x0440__x0438__x0439_">
      <xsd:simpleType>
        <xsd:restriction base="dms:Note"/>
      </xsd:simpleType>
    </xsd:element>
    <xsd:element name="ApprovementContentTypeField" ma:index="20" nillable="true" ma:displayName="Менеджер по продажам" ma:internalName="_x041c__x0435__x043d__x0435__x0434__x0436__x0435__x0440__x0020__x043f__x043e__x0020__x043f__x0440__x043e__x0434__x0430__x0436__x0430__x043c_">
      <xsd:simpleType>
        <xsd:restriction base="dms:Text"/>
      </xsd:simpleType>
    </xsd:element>
    <xsd:element name="DatedSignatingContentTypeField" ma:index="21" nillable="true" ma:displayName="Номер договора" ma:internalName="_x041d__x043e__x043c__x0435__x0440__x0020__x0434__x043e__x0433__x043e__x0432__x043e__x0440__x0430_">
      <xsd:simpleType>
        <xsd:restriction base="dms:Text"/>
      </xsd:simpleType>
    </xsd:element>
    <xsd:element name="_x0426__x0435__x043d__x0430_1" ma:index="33" nillable="true" ma:displayName="Цена" ma:internalName="_x0426__x0435__x043d__x0430_1">
      <xsd:simpleType>
        <xsd:restriction base="dms:Text">
          <xsd:maxLength value="255"/>
        </xsd:restriction>
      </xsd:simpleType>
    </xsd:element>
    <xsd:element name="_x041a__x043b__x0438__x0435__x043d__x0442_" ma:index="35" nillable="true" ma:displayName="Клиент" ma:internalName="_x041a__x043b__x0438__x0435__x043d__x0442_">
      <xsd:simpleType>
        <xsd:restriction base="dms:Text">
          <xsd:maxLength value="255"/>
        </xsd:restriction>
      </xsd:simpleType>
    </xsd:element>
    <xsd:element name="_x041d__x0430__x0437__x0432__x0430__x043d__x0438__x0435__x0020__x043f__x0440__x043e__x0435__x043a__x0442__x0430_" ma:index="36" nillable="true" ma:displayName="Название проекта" ma:internalName="_x041d__x0430__x0437__x0432__x0430__x043d__x0438__x0435__x0020__x043f__x0440__x043e__x0435__x043a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3668f4a-1912-4441-bdfb-89ffa371512f" elementFormDefault="qualified">
    <xsd:import namespace="http://schemas.microsoft.com/office/2006/documentManagement/types"/>
    <xsd:element name="Тип_x0020_документа" ma:index="9" nillable="true" ma:displayName="Тип документа" ma:internalName="_x0422__x0438__x043f__x0020__x0434__x043e__x043a__x0443__x043c__x0435__x043d__x0442__x0430_">
      <xsd:simpleType>
        <xsd:restriction base="dms:Text">
          <xsd:maxLength value="255"/>
        </xsd:restriction>
      </xsd:simpleType>
    </xsd:element>
    <xsd:element name="Валюта" ma:index="10" nillable="true" ma:displayName="Валюта" ma:internalName="_x0412__x0430__x043b__x044e__x0442__x0430_">
      <xsd:simpleType>
        <xsd:restriction base="dms:Text">
          <xsd:maxLength value="255"/>
        </xsd:restriction>
      </xsd:simpleType>
    </xsd:element>
    <xsd:element name="Лицензии_x002f_1С" ma:index="14" nillable="true" ma:displayName="Лицензии/1С" ma:default="0" ma:internalName="_x041b__x0438__x0446__x0435__x043d__x0437__x0438__x0438__x002F_1_x0421_">
      <xsd:simpleType>
        <xsd:restriction base="dms:Boolean"/>
      </xsd:simpleType>
    </xsd:element>
    <xsd:element name="Лицензии_x002f_BSS_x0020_и_x0020_CRM" ma:index="15" nillable="true" ma:displayName="Лицензии/BSS и CRM" ma:default="0" ma:internalName="_x041b__x0438__x0446__x0435__x043d__x0437__x0438__x0438__x002F_BSS_x0020__x0438__x0020_CRM">
      <xsd:simpleType>
        <xsd:restriction base="dms:Boolean"/>
      </xsd:simpleType>
    </xsd:element>
    <xsd:element name="Лицензии_x002f_SAP" ma:index="16" nillable="true" ma:displayName="Лицензии/SAP" ma:default="0" ma:internalName="_x041b__x0438__x0446__x0435__x043d__x0437__x0438__x0438__x002F_SAP">
      <xsd:simpleType>
        <xsd:restriction base="dms:Boolean"/>
      </xsd:simpleType>
    </xsd:element>
    <xsd:element name="Лицензии_x002f_Другие" ma:index="17" nillable="true" ma:displayName="Лицензии/Другие" ma:default="0" ma:internalName="_x041b__x0438__x0446__x0435__x043d__x0437__x0438__x0438__x002F__x0414__x0440__x0443__x0433__x0438__x0435_">
      <xsd:simpleType>
        <xsd:restriction base="dms:Boolean"/>
      </xsd:simpleType>
    </xsd:element>
    <xsd:element name="Лицензии_x002f_ИнформСистемы" ma:index="18" nillable="true" ma:displayName="Лицензии/ИнформСистемы" ma:default="0" ma:internalName="_x041b__x0438__x0446__x0435__x043d__x0437__x0438__x0438__x002F__x0418__x043d__x0444__x043e__x0440__x043c__x0421__x0438__x0441__x0442__x0435__x043c__x044b_">
      <xsd:simpleType>
        <xsd:restriction base="dms:Boolean"/>
      </xsd:simpleType>
    </xsd:element>
    <xsd:element name="Лицензии_x002f_Спецпроекты" ma:index="19" nillable="true" ma:displayName="Лицензии/Спецпроекты" ma:default="0" ma:internalName="_x041b__x0438__x0446__x0435__x043d__x0437__x0438__x0438__x002F__x0421__x043f__x0435__x0446__x043f__x0440__x043e__x0435__x043a__x0442__x044b_">
      <xsd:simpleType>
        <xsd:restriction base="dms:Boolean"/>
      </xsd:simpleType>
    </xsd:element>
    <xsd:element name="Оборудование_x002f_обслуживание" ma:index="22" nillable="true" ma:displayName="Сервисное обслуживание" ma:default="0" ma:internalName="_x041e__x0431__x043e__x0440__x0443__x0434__x043e__x0432__x0430__x043d__x0438__x0435__x002F__x043e__x0431__x0441__x043b__x0443__x0436__x0438__x0432__x0430__x043d__x0438__x0435_">
      <xsd:simpleType>
        <xsd:restriction base="dms:Boolean"/>
      </xsd:simpleType>
    </xsd:element>
    <xsd:element name="Оборудование_x002f_поставка" ma:index="23" nillable="true" ma:displayName="Оборудование/поставка" ma:default="0" ma:internalName="_x041e__x0431__x043e__x0440__x0443__x0434__x043e__x0432__x0430__x043d__x0438__x0435__x002F__x043f__x043e__x0441__x0442__x0430__x0432__x043a__x0430_">
      <xsd:simpleType>
        <xsd:restriction base="dms:Boolean"/>
      </xsd:simpleType>
    </xsd:element>
    <xsd:element name="Оборудование_x002f_работы" ma:index="24" nillable="true" ma:displayName="Оборудование/работы" ma:default="0" ma:internalName="_x041e__x0431__x043e__x0440__x0443__x0434__x043e__x0432__x0430__x043d__x0438__x0435__x002F__x0440__x0430__x0431__x043e__x0442__x044b_">
      <xsd:simpleType>
        <xsd:restriction base="dms:Boolean"/>
      </xsd:simpleType>
    </xsd:element>
    <xsd:element name="Работы_x002f_1С" ma:index="25" nillable="true" ma:displayName="Работы/1С" ma:default="0" ma:internalName="_x0420__x0430__x0431__x043e__x0442__x044b__x002F_1_x0421_">
      <xsd:simpleType>
        <xsd:restriction base="dms:Boolean"/>
      </xsd:simpleType>
    </xsd:element>
    <xsd:element name="Работы_x002f_BSS_x0020_и_x0020_CRM" ma:index="26" nillable="true" ma:displayName="Работы/BSS и CRM" ma:default="0" ma:internalName="_x0420__x0430__x0431__x043e__x0442__x044b__x002F_BSS_x0020__x0438__x0020_CRM">
      <xsd:simpleType>
        <xsd:restriction base="dms:Boolean"/>
      </xsd:simpleType>
    </xsd:element>
    <xsd:element name="Работы_x002f_SAP" ma:index="27" nillable="true" ma:displayName="Работы/SAP" ma:default="0" ma:internalName="_x0420__x0430__x0431__x043e__x0442__x044b__x002F_SAP">
      <xsd:simpleType>
        <xsd:restriction base="dms:Boolean"/>
      </xsd:simpleType>
    </xsd:element>
    <xsd:element name="Работы_x002f_ИнформСистемы" ma:index="28" nillable="true" ma:displayName="Работы/ИнформСистемы" ma:default="0" ma:internalName="_x0420__x0430__x0431__x043e__x0442__x044b__x002F__x0418__x043d__x0444__x043e__x0440__x043c__x0421__x0438__x0441__x0442__x0435__x043c__x044b_">
      <xsd:simpleType>
        <xsd:restriction base="dms:Boolean"/>
      </xsd:simpleType>
    </xsd:element>
    <xsd:element name="Работы_x002f_Консалтинг" ma:index="29" nillable="true" ma:displayName="Работы/Консалтинг" ma:default="0" ma:internalName="_x0420__x0430__x0431__x043e__x0442__x044b__x002F__x041a__x043e__x043d__x0441__x0430__x043b__x0442__x0438__x043d__x0433_">
      <xsd:simpleType>
        <xsd:restriction base="dms:Boolean"/>
      </xsd:simpleType>
    </xsd:element>
    <xsd:element name="Работы_x002f_Спецпроекты" ma:index="30" nillable="true" ma:displayName="Работы/Спецпроекты" ma:default="0" ma:internalName="_x0420__x0430__x0431__x043e__x0442__x044b__x002F__x0421__x043f__x0435__x0446__x043f__x0440__x043e__x0435__x043a__x0442__x044b_">
      <xsd:simpleType>
        <xsd:restriction base="dms:Boolean"/>
      </xsd:simpleType>
    </xsd:element>
    <xsd:element name="Смета" ma:index="31" nillable="true" ma:displayName="Смета" ma:internalName="_x0421__x043c__x0435__x0442__x0430_">
      <xsd:simpleType>
        <xsd:restriction base="dms:Text">
          <xsd:maxLength value="255"/>
        </xsd:restriction>
      </xsd:simpleType>
    </xsd:element>
    <xsd:element name="Спецпроверка" ma:index="32" nillable="true" ma:displayName="Спецпроверка" ma:default="0" ma:internalName="_x0421__x043f__x0435__x0446__x043f__x0440__x043e__x0432__x0435__x0440__x043a__x0430_">
      <xsd:simpleType>
        <xsd:restriction base="dms:Boolean"/>
      </xsd:simpleType>
    </xsd:element>
    <xsd:element name="Есть_x0020_норма_x0020_прибыли" ma:index="34" nillable="true" ma:displayName="Есть норма прибыли" ma:default="0" ma:internalName="_x0415__x0441__x0442__x044c__x0020__x043d__x043e__x0440__x043c__x0430__x0020__x043f__x0440__x0438__x0431__x044b__x043b__x0438_">
      <xsd:simpleType>
        <xsd:restriction base="dms:Boolean"/>
      </xsd:simpleType>
    </xsd:element>
    <xsd:element name="Лицензии_x002f_Dynamix" ma:index="37" nillable="true" ma:displayName="Лицензии/Dynamix" ma:default="0" ma:internalName="_x041b__x0438__x0446__x0435__x043d__x0437__x0438__x0438__x002F_Dynamix">
      <xsd:simpleType>
        <xsd:restriction base="dms:Boolean"/>
      </xsd:simpleType>
    </xsd:element>
    <xsd:element name="Работы_x002f_Dynamix" ma:index="38" nillable="true" ma:displayName="Работы/Dynamix" ma:default="0" ma:internalName="_x0420__x0430__x0431__x043e__x0442__x044b__x002F_Dynamix">
      <xsd:simpleType>
        <xsd:restriction base="dms:Boolean"/>
      </xsd:simpleType>
    </xsd:element>
    <xsd:element name="СогласованиеПоСмете" ma:index="40" nillable="true" ma:displayName="СогласованиеПоСчету" ma:default="0" ma:internalName="_x0421__x043e__x0433__x043b__x0430__x0441__x043e__x0432__x0430__x043d__x0438__x0435__x041f__x043e__x0421__x043c__x0435__x0442__x0435_">
      <xsd:simpleType>
        <xsd:restriction base="dms:Boolean"/>
      </xsd:simpleType>
    </xsd:element>
    <xsd:element name="Первая_x0020_подпись_x0020_Клиента" ma:index="41" nillable="true" ma:displayName="Первая подпись Клиента" ma:default="0" ma:internalName="_x041f__x0435__x0440__x0432__x0430__x044f__x0020__x043f__x043e__x0434__x043f__x0438__x0441__x044c__x0020__x041a__x043b__x0438__x0435__x043d__x0442__x0430_">
      <xsd:simpleType>
        <xsd:restriction base="dms:Boolean"/>
      </xsd:simpleType>
    </xsd:element>
    <xsd:element name="Сканировщик" ma:index="42" nillable="true" ma:displayName="Сканировщик" ma:internalName="_x0421__x043a__x0430__x043d__x0438__x0440__x043e__x0432__x0449__x0438__x043a_">
      <xsd:simpleType>
        <xsd:restriction base="dms:Text">
          <xsd:maxLength value="255"/>
        </xsd:restriction>
      </xsd:simpleType>
    </xsd:element>
    <xsd:element name="Номер_x0020_счета" ma:index="43" nillable="true" ma:displayName="Номер счета" ma:internalName="_x041d__x043e__x043c__x0435__x0440__x0020__x0441__x0447__x0435__x0442__x0430_">
      <xsd:simpleType>
        <xsd:restriction base="dms:Text">
          <xsd:maxLength value="255"/>
        </xsd:restriction>
      </xsd:simpleType>
    </xsd:element>
    <xsd:element name="Сумма_x0020_распоряжения" ma:index="44" nillable="true" ma:displayName="Сумма распоряжения" ma:internalName="_x0421__x0443__x043c__x043c__x0430__x0020__x0440__x0430__x0441__x043f__x043e__x0440__x044f__x0436__x0435__x043d__x0438__x044f_">
      <xsd:simpleType>
        <xsd:restriction base="dms:Text">
          <xsd:maxLength value="255"/>
        </xsd:restriction>
      </xsd:simpleType>
    </xsd:element>
    <xsd:element name="Валюта_x0020_распоряжения" ma:index="45" nillable="true" ma:displayName="Валюта распоряжения" ma:internalName="_x0412__x0430__x043b__x044e__x0442__x0430__x0020__x0440__x0430__x0441__x043f__x043e__x0440__x044f__x0436__x0435__x043d__x0438__x044f_">
      <xsd:simpleType>
        <xsd:restriction base="dms:Text">
          <xsd:maxLength value="255"/>
        </xsd:restriction>
      </xsd:simpleType>
    </xsd:element>
    <xsd:element name="Расходы" ma:index="46" nillable="true" ma:displayName="Расходы" ma:internalName="_x0420__x0430__x0441__x0445__x043e__x0434__x044b_">
      <xsd:simpleType>
        <xsd:restriction base="dms:Text">
          <xsd:maxLength value="255"/>
        </xsd:restriction>
      </xsd:simpleType>
    </xsd:element>
    <xsd:element name="Рамочный" ma:index="47" nillable="true" ma:displayName="Рамочный" ma:default="0" ma:internalName="_x0420__x0430__x043c__x043e__x0447__x043d__x044b__x0439_">
      <xsd:simpleType>
        <xsd:restriction base="dms:Boolean"/>
      </xsd:simpleType>
    </xsd:element>
    <xsd:element name="Допсоглашие" ma:index="48" nillable="true" ma:displayName="Допсоглашение" ma:default="0" ma:internalName="_x0414__x043e__x043f__x0441__x043e__x0433__x043b__x0430__x0448__x0438__x0435_">
      <xsd:simpleType>
        <xsd:restriction base="dms:Boolean"/>
      </xsd:simpleType>
    </xsd:element>
    <xsd:element name="Субподряд" ma:index="49" nillable="true" ma:displayName="Субподряд" ma:default="0" ma:internalName="_x0421__x0443__x0431__x043f__x043e__x0434__x0440__x044f__x0434_">
      <xsd:simpleType>
        <xsd:restriction base="dms:Boolean"/>
      </xsd:simpleType>
    </xsd:element>
    <xsd:element name="Тип_x0020_сделки" ma:index="50" nillable="true" ma:displayName="Тип договора" ma:default="" ma:internalName="_x0422__x0438__x043f__x0020__x0441__x0434__x0435__x043b__x043a__x0438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3faada7-afff-4193-9fa2-d43f448ac699" elementFormDefault="qualified">
    <xsd:import namespace="http://schemas.microsoft.com/office/2006/documentManagement/types"/>
    <xsd:element name="ApprovementContentTypeField" ma:index="39" nillable="true" ma:displayName="РП" ma:internalName="_x0420__x041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C2BB-19A3-41DC-8C5E-69AF47E3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28816-5733-4a79-9812-4d15bcdc8f25"/>
    <ds:schemaRef ds:uri="33668f4a-1912-4441-bdfb-89ffa371512f"/>
    <ds:schemaRef ds:uri="13faada7-afff-4193-9fa2-d43f448ac6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4969A2-31E2-4E87-B090-F94B7A86B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7FF17-7891-49A7-B007-06440EEE3E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949656-0E39-4BF7-8278-0F6DC70A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2013-09-16T09:52:00Z</dcterms:created>
  <dcterms:modified xsi:type="dcterms:W3CDTF">2015-07-10T12:41:00Z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Статус">
    <vt:lpwstr>подписан</vt:lpwstr>
  </property>
  <property fmtid="{D5CDD505-2E9C-101B-9397-08002B2CF9AE}" pid="4" name="Лицензии/1С">
    <vt:lpwstr>0</vt:lpwstr>
  </property>
  <property fmtid="{D5CDD505-2E9C-101B-9397-08002B2CF9AE}" pid="5" name="Лицензии/BSS и CRM">
    <vt:lpwstr>0</vt:lpwstr>
  </property>
  <property fmtid="{D5CDD505-2E9C-101B-9397-08002B2CF9AE}" pid="6" name="Лицензии/Спецпроекты">
    <vt:lpwstr>0</vt:lpwstr>
  </property>
  <property fmtid="{D5CDD505-2E9C-101B-9397-08002B2CF9AE}" pid="7" name="Оборудование/поставка">
    <vt:lpwstr>0</vt:lpwstr>
  </property>
  <property fmtid="{D5CDD505-2E9C-101B-9397-08002B2CF9AE}" pid="8" name="Работы/Консалтинг">
    <vt:lpwstr>0</vt:lpwstr>
  </property>
  <property fmtid="{D5CDD505-2E9C-101B-9397-08002B2CF9AE}" pid="9" name="Смета">
    <vt:lpwstr/>
  </property>
  <property fmtid="{D5CDD505-2E9C-101B-9397-08002B2CF9AE}" pid="10" name="Цена1">
    <vt:lpwstr>496000</vt:lpwstr>
  </property>
  <property fmtid="{D5CDD505-2E9C-101B-9397-08002B2CF9AE}" pid="11" name="Лицензии/Dynamix">
    <vt:lpwstr>0</vt:lpwstr>
  </property>
  <property fmtid="{D5CDD505-2E9C-101B-9397-08002B2CF9AE}" pid="12" name="Название сделки">
    <vt:lpwstr>ЦНИИмаш_Договор сопровождения 1С ЗУП</vt:lpwstr>
  </property>
  <property fmtid="{D5CDD505-2E9C-101B-9397-08002B2CF9AE}" pid="13" name="Дата договора">
    <vt:lpwstr>2011-08-31T00:00:00Z</vt:lpwstr>
  </property>
  <property fmtid="{D5CDD505-2E9C-101B-9397-08002B2CF9AE}" pid="14" name="Лицензии/Другие">
    <vt:lpwstr>0</vt:lpwstr>
  </property>
  <property fmtid="{D5CDD505-2E9C-101B-9397-08002B2CF9AE}" pid="15" name="Менеджер по продажам">
    <vt:lpwstr>Панкратьев Алексей</vt:lpwstr>
  </property>
  <property fmtid="{D5CDD505-2E9C-101B-9397-08002B2CF9AE}" pid="16" name="Название проекта">
    <vt:lpwstr>Договор сопровождения 1С ЗУП</vt:lpwstr>
  </property>
  <property fmtid="{D5CDD505-2E9C-101B-9397-08002B2CF9AE}" pid="17" name="Работы/SAP">
    <vt:lpwstr>0</vt:lpwstr>
  </property>
  <property fmtid="{D5CDD505-2E9C-101B-9397-08002B2CF9AE}" pid="18" name="Валюта распоряжения">
    <vt:lpwstr/>
  </property>
  <property fmtid="{D5CDD505-2E9C-101B-9397-08002B2CF9AE}" pid="19" name="Тип сделки">
    <vt:lpwstr>СБ и договор с клиентом</vt:lpwstr>
  </property>
  <property fmtid="{D5CDD505-2E9C-101B-9397-08002B2CF9AE}" pid="20" name="Оборудование/обслуживание">
    <vt:lpwstr>0</vt:lpwstr>
  </property>
  <property fmtid="{D5CDD505-2E9C-101B-9397-08002B2CF9AE}" pid="21" name="Оборудование/работы">
    <vt:lpwstr>0</vt:lpwstr>
  </property>
  <property fmtid="{D5CDD505-2E9C-101B-9397-08002B2CF9AE}" pid="22" name="Работы/1С">
    <vt:lpwstr>1</vt:lpwstr>
  </property>
  <property fmtid="{D5CDD505-2E9C-101B-9397-08002B2CF9AE}" pid="23" name="Работы/BSS и CRM">
    <vt:lpwstr>0</vt:lpwstr>
  </property>
  <property fmtid="{D5CDD505-2E9C-101B-9397-08002B2CF9AE}" pid="24" name="Работы/Спецпроекты">
    <vt:lpwstr>0</vt:lpwstr>
  </property>
  <property fmtid="{D5CDD505-2E9C-101B-9397-08002B2CF9AE}" pid="25" name="Тип документа">
    <vt:lpwstr>Договор и другие документы, подписываемые заказчиком</vt:lpwstr>
  </property>
  <property fmtid="{D5CDD505-2E9C-101B-9397-08002B2CF9AE}" pid="26" name="Выручка">
    <vt:lpwstr>236787.21</vt:lpwstr>
  </property>
  <property fmtid="{D5CDD505-2E9C-101B-9397-08002B2CF9AE}" pid="27" name="Работы/ИнформСистемы">
    <vt:lpwstr>0</vt:lpwstr>
  </property>
  <property fmtid="{D5CDD505-2E9C-101B-9397-08002B2CF9AE}" pid="28" name="Работы/Dynamix">
    <vt:lpwstr>0</vt:lpwstr>
  </property>
  <property fmtid="{D5CDD505-2E9C-101B-9397-08002B2CF9AE}" pid="29" name="СогласованиеПоСмете">
    <vt:lpwstr>0</vt:lpwstr>
  </property>
  <property fmtid="{D5CDD505-2E9C-101B-9397-08002B2CF9AE}" pid="30" name="Первая подпись Клиента">
    <vt:lpwstr>0</vt:lpwstr>
  </property>
  <property fmtid="{D5CDD505-2E9C-101B-9397-08002B2CF9AE}" pid="31" name="Сумма распоряжения">
    <vt:lpwstr/>
  </property>
  <property fmtid="{D5CDD505-2E9C-101B-9397-08002B2CF9AE}" pid="32" name="Номер договора">
    <vt:lpwstr>5928МТ/08/11</vt:lpwstr>
  </property>
  <property fmtid="{D5CDD505-2E9C-101B-9397-08002B2CF9AE}" pid="33" name="Номер счета">
    <vt:lpwstr/>
  </property>
  <property fmtid="{D5CDD505-2E9C-101B-9397-08002B2CF9AE}" pid="34" name="Спецпроверка">
    <vt:lpwstr>0</vt:lpwstr>
  </property>
  <property fmtid="{D5CDD505-2E9C-101B-9397-08002B2CF9AE}" pid="35" name="Есть норма прибыли">
    <vt:lpwstr>1</vt:lpwstr>
  </property>
  <property fmtid="{D5CDD505-2E9C-101B-9397-08002B2CF9AE}" pid="36" name="Клиент">
    <vt:lpwstr>ЦНИИмаш</vt:lpwstr>
  </property>
  <property fmtid="{D5CDD505-2E9C-101B-9397-08002B2CF9AE}" pid="37" name="Сканировщик">
    <vt:lpwstr>Сивкович Татьяна</vt:lpwstr>
  </property>
  <property fmtid="{D5CDD505-2E9C-101B-9397-08002B2CF9AE}" pid="38" name="Валюта">
    <vt:lpwstr>руб.</vt:lpwstr>
  </property>
  <property fmtid="{D5CDD505-2E9C-101B-9397-08002B2CF9AE}" pid="39" name="Лицензии/SAP">
    <vt:lpwstr>0</vt:lpwstr>
  </property>
  <property fmtid="{D5CDD505-2E9C-101B-9397-08002B2CF9AE}" pid="40" name="Лицензии/ИнформСистемы">
    <vt:lpwstr>0</vt:lpwstr>
  </property>
  <property fmtid="{D5CDD505-2E9C-101B-9397-08002B2CF9AE}" pid="41" name="РП">
    <vt:lpwstr>Крыжановский Константин</vt:lpwstr>
  </property>
  <property fmtid="{D5CDD505-2E9C-101B-9397-08002B2CF9AE}" pid="42" name="Расходы">
    <vt:lpwstr/>
  </property>
</Properties>
</file>